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90" w:rsidRPr="00F65672" w:rsidRDefault="002923E1" w:rsidP="00DC4490">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rPr>
        <w:t xml:space="preserve">Mitropolitul </w:t>
      </w:r>
      <w:r w:rsidR="00DC4490" w:rsidRPr="00F65672">
        <w:rPr>
          <w:rFonts w:ascii="Times New Roman" w:hAnsi="Times New Roman" w:cs="Times New Roman"/>
          <w:b/>
          <w:sz w:val="28"/>
          <w:szCs w:val="28"/>
        </w:rPr>
        <w:t>Iacob Stamati ,,Pestalozzi</w:t>
      </w:r>
      <w:r w:rsidR="00DC4490" w:rsidRPr="00F65672">
        <w:rPr>
          <w:rStyle w:val="FootnoteReference"/>
          <w:rFonts w:ascii="Times New Roman" w:hAnsi="Times New Roman" w:cs="Times New Roman"/>
          <w:b/>
          <w:sz w:val="28"/>
          <w:szCs w:val="28"/>
        </w:rPr>
        <w:footnoteReference w:id="2"/>
      </w:r>
      <w:r w:rsidR="00DC4490" w:rsidRPr="00F65672">
        <w:rPr>
          <w:rFonts w:ascii="Times New Roman" w:hAnsi="Times New Roman" w:cs="Times New Roman"/>
          <w:b/>
          <w:sz w:val="28"/>
          <w:szCs w:val="28"/>
        </w:rPr>
        <w:t xml:space="preserve"> al românilor”</w:t>
      </w:r>
    </w:p>
    <w:p w:rsidR="00DC4490" w:rsidRDefault="00DC4490" w:rsidP="00DC4490">
      <w:pPr>
        <w:autoSpaceDE w:val="0"/>
        <w:autoSpaceDN w:val="0"/>
        <w:adjustRightInd w:val="0"/>
        <w:spacing w:after="0" w:line="360" w:lineRule="auto"/>
        <w:jc w:val="both"/>
        <w:rPr>
          <w:rFonts w:ascii="Times New Roman" w:hAnsi="Times New Roman" w:cs="Times New Roman"/>
          <w:sz w:val="24"/>
          <w:szCs w:val="24"/>
        </w:rPr>
      </w:pPr>
    </w:p>
    <w:p w:rsidR="00DC4490" w:rsidRPr="005E0154" w:rsidRDefault="00DC4490" w:rsidP="00DC4490">
      <w:pPr>
        <w:pStyle w:val="FootnoteText"/>
        <w:spacing w:line="360" w:lineRule="auto"/>
        <w:ind w:firstLine="720"/>
        <w:jc w:val="both"/>
        <w:rPr>
          <w:i/>
          <w:sz w:val="24"/>
          <w:szCs w:val="24"/>
        </w:rPr>
      </w:pPr>
      <w:r w:rsidRPr="00477005">
        <w:rPr>
          <w:sz w:val="24"/>
          <w:szCs w:val="24"/>
        </w:rPr>
        <w:t>Mitropolitul Iacob Stamati s-a născut la 24 iunie 1749, în Transilvania, în ţinutul Bistriţei. Despre familia lui ştim foarte puţine lucruri, din tradiţiile familiale sau din relatările biografului său, medicul sas Andreas Wolf</w:t>
      </w:r>
      <w:r>
        <w:rPr>
          <w:rStyle w:val="FootnoteReference"/>
          <w:sz w:val="24"/>
          <w:szCs w:val="24"/>
        </w:rPr>
        <w:footnoteReference w:id="3"/>
      </w:r>
      <w:r w:rsidRPr="00477005">
        <w:rPr>
          <w:sz w:val="24"/>
          <w:szCs w:val="24"/>
        </w:rPr>
        <w:t>. Potrivit acestuia, Iacob s-a născut din părinţi „săraci şi smeriţi“. Tatăl său s-ar fi numit Alexandru Stamati</w:t>
      </w:r>
      <w:r>
        <w:rPr>
          <w:rStyle w:val="FootnoteReference"/>
          <w:sz w:val="24"/>
          <w:szCs w:val="24"/>
        </w:rPr>
        <w:footnoteReference w:id="4"/>
      </w:r>
      <w:r>
        <w:rPr>
          <w:sz w:val="24"/>
          <w:szCs w:val="24"/>
        </w:rPr>
        <w:t>,</w:t>
      </w:r>
      <w:r w:rsidRPr="00477005">
        <w:rPr>
          <w:sz w:val="24"/>
          <w:szCs w:val="24"/>
        </w:rPr>
        <w:t xml:space="preserve"> iar</w:t>
      </w:r>
      <w:r>
        <w:rPr>
          <w:sz w:val="24"/>
          <w:szCs w:val="24"/>
        </w:rPr>
        <w:t xml:space="preserve"> pe</w:t>
      </w:r>
      <w:r w:rsidRPr="00477005">
        <w:rPr>
          <w:sz w:val="24"/>
          <w:szCs w:val="24"/>
        </w:rPr>
        <w:t xml:space="preserve"> mama sa, o </w:t>
      </w:r>
      <w:r>
        <w:rPr>
          <w:sz w:val="24"/>
          <w:szCs w:val="24"/>
        </w:rPr>
        <w:t>femeie</w:t>
      </w:r>
      <w:r w:rsidRPr="00477005">
        <w:rPr>
          <w:sz w:val="24"/>
          <w:szCs w:val="24"/>
        </w:rPr>
        <w:t xml:space="preserve"> simplă din Transilvania,</w:t>
      </w:r>
      <w:r>
        <w:rPr>
          <w:sz w:val="24"/>
          <w:szCs w:val="24"/>
        </w:rPr>
        <w:t xml:space="preserve"> nu o cunoaștem după nume, fiindu-</w:t>
      </w:r>
      <w:r w:rsidRPr="00477005">
        <w:rPr>
          <w:sz w:val="24"/>
          <w:szCs w:val="24"/>
        </w:rPr>
        <w:t xml:space="preserve">ne </w:t>
      </w:r>
      <w:r>
        <w:rPr>
          <w:sz w:val="24"/>
          <w:szCs w:val="24"/>
        </w:rPr>
        <w:t xml:space="preserve">prezentată </w:t>
      </w:r>
      <w:r w:rsidRPr="00477005">
        <w:rPr>
          <w:sz w:val="24"/>
          <w:szCs w:val="24"/>
        </w:rPr>
        <w:t>din literatura care istoriseşte vizita pe care a făcut-o la Iaşi, fiului ei, ajuns mitropolit.</w:t>
      </w:r>
      <w:r>
        <w:rPr>
          <w:sz w:val="24"/>
          <w:szCs w:val="24"/>
        </w:rPr>
        <w:t xml:space="preserve"> O frumoasă relatare a acestui episod o găsim într-o poezie a </w:t>
      </w:r>
      <w:r>
        <w:rPr>
          <w:sz w:val="24"/>
          <w:szCs w:val="24"/>
        </w:rPr>
        <w:lastRenderedPageBreak/>
        <w:t>Sfântului Ioan Iacob de la Neamț ,,</w:t>
      </w:r>
      <w:r w:rsidRPr="005E0154">
        <w:rPr>
          <w:sz w:val="24"/>
          <w:szCs w:val="24"/>
        </w:rPr>
        <w:t>La Patronul Mitropolitului Iacob Stamate, al Moldovei</w:t>
      </w:r>
      <w:r>
        <w:rPr>
          <w:sz w:val="24"/>
          <w:szCs w:val="24"/>
        </w:rPr>
        <w:t>”. Pentru frumusețea prezentării caracterului Înaltului Ierarh voi reda textul acestei poezii:</w:t>
      </w:r>
      <w:r w:rsidRPr="005E0154">
        <w:t xml:space="preserve"> </w:t>
      </w:r>
      <w:r>
        <w:t>,,</w:t>
      </w:r>
      <w:r w:rsidRPr="005E0154">
        <w:rPr>
          <w:i/>
          <w:sz w:val="24"/>
          <w:szCs w:val="24"/>
        </w:rPr>
        <w:t>Într-o sală îmbrăcată/Cu icoane şi cu flori,/Ospătează feţe-alese/De ierarhi şi dregători/Iar în capul mesei şade/Bucuros Mitropolitul,/Cel iubit de tot norodul,/Iacob îmbunătăţitul./Este ziua lui cinstită/Şi de asta - negreşit -/Cele mai înalte feţe/Din Moldova au venit./Închinând mesenii veseli/La pahare de vin vechi,/Un diacon îi şopteşte/Lui Vlădica la urechi:/„Să mă iertaţi, Prea Sfinţite,/O bătrână de la ţară,/Ar dori ca să te vadă/Şi de mult aşteapt-afară.“/Întru inima lui mare/Şi cu nobilă simţire,/Se trezeşte dintr-o dată,/O duioasă presimţire!/Şi privind pe geam, la poartă,/Ca să se încredinţeze,/A zâmbit cu duioşie,/Începând să lăcrimeze./Toţi se uită cu mirare,/Neînţelegând de fel,/Când el spune la Diacon,/S-o aducă către el./Fără multă zăbovire,/S-a ivit o bătrânică,/În costumul de la munte;/Cu opinci şi cu sarică./Gârbovă, cu traista-n spate,/Ea păşeşte cam agale,/Sârguindu-se să calce/Tot pe-alăturea de ţoale!/Ajungând lângă Vlădica,/Dânsul s-a sculat grăbit/Şi pri</w:t>
      </w:r>
      <w:r>
        <w:rPr>
          <w:i/>
          <w:sz w:val="24"/>
          <w:szCs w:val="24"/>
        </w:rPr>
        <w:t>mind-o, i-a dat locul/</w:t>
      </w:r>
      <w:r w:rsidRPr="005E0154">
        <w:rPr>
          <w:i/>
          <w:sz w:val="24"/>
          <w:szCs w:val="24"/>
        </w:rPr>
        <w:t>Cel din dreapta, mai cinstit./ - „Iaca, Mamă, (zice dânsa)/Am ştiut că ai patron/Şi-am venit pe jos de-acasă/Să-ţi aduc un mic plocon./Uite colo brânzişoară/De la noi, de la obcină,/Şi prea multă sănătate/Cei de-acasă îţi închină!“/Toţi se uită cu mirare/La Înaltul Prea Sfinţit,/Parcă vrând ca să-l întrebe/Despre babă, ce-a păţit!/Pricepând a lor mirare,/El cu chipul zâmbitor/Şi cu buze tremurânde/A rostit către sobor:/Preacinstiţilor mei oaspeţi!</w:t>
      </w:r>
      <w:r>
        <w:rPr>
          <w:i/>
          <w:sz w:val="24"/>
          <w:szCs w:val="24"/>
        </w:rPr>
        <w:t>/</w:t>
      </w:r>
      <w:r w:rsidRPr="005E0154">
        <w:rPr>
          <w:i/>
          <w:sz w:val="24"/>
          <w:szCs w:val="24"/>
        </w:rPr>
        <w:t>Nu vă mai miraţi aşa!/Iată, bătrânica asta/Este însăşi mama mea!/Dacă astăzi sunt la cinste,/Asta-i datorită ei,</w:t>
      </w:r>
      <w:r>
        <w:rPr>
          <w:i/>
          <w:sz w:val="24"/>
          <w:szCs w:val="24"/>
        </w:rPr>
        <w:t>/</w:t>
      </w:r>
      <w:r w:rsidRPr="005E0154">
        <w:rPr>
          <w:i/>
          <w:sz w:val="24"/>
          <w:szCs w:val="24"/>
        </w:rPr>
        <w:t>De la dânsa am eu viaţa/Şi smeritul obicei./Ea m-a legănat pe braţe/Şi la piept m-a alăptat,/Ea mi-a dat întâi povaţă,</w:t>
      </w:r>
      <w:r>
        <w:rPr>
          <w:i/>
          <w:sz w:val="24"/>
          <w:szCs w:val="24"/>
        </w:rPr>
        <w:t>/</w:t>
      </w:r>
      <w:r w:rsidRPr="005E0154">
        <w:rPr>
          <w:i/>
          <w:sz w:val="24"/>
          <w:szCs w:val="24"/>
        </w:rPr>
        <w:t>Crezul ea m-a învăţat./Respectaţi sarica asta,/ Care vine de la oi,/Datorită ei sunt astăzi/Ca Păstor ales de voi./Astăzi eu împart cu dânsa/Cinstea mea cuviincios/Şi vă rog, gustaţi cu toţii/Din smeritul ei prinos!/Deci, vorbind aşa Vlădica,/Face semn la omul său/Ca să dea la fiecare/Caşcaval de la Rarău. /</w:t>
      </w:r>
      <w:r>
        <w:rPr>
          <w:i/>
          <w:sz w:val="24"/>
          <w:szCs w:val="24"/>
        </w:rPr>
        <w:t>”</w:t>
      </w:r>
    </w:p>
    <w:p w:rsidR="00DC4490" w:rsidRPr="00477005"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sidRPr="00477005">
        <w:rPr>
          <w:rFonts w:ascii="Times New Roman" w:hAnsi="Times New Roman" w:cs="Times New Roman"/>
          <w:sz w:val="24"/>
          <w:szCs w:val="24"/>
        </w:rPr>
        <w:t>Tânărul Ioan Stamati în anul 1760</w:t>
      </w:r>
      <w:r>
        <w:rPr>
          <w:rFonts w:ascii="Times New Roman" w:hAnsi="Times New Roman" w:cs="Times New Roman"/>
          <w:sz w:val="24"/>
          <w:szCs w:val="24"/>
        </w:rPr>
        <w:t xml:space="preserve"> l</w:t>
      </w:r>
      <w:r w:rsidRPr="00477005">
        <w:rPr>
          <w:rFonts w:ascii="Times New Roman" w:hAnsi="Times New Roman" w:cs="Times New Roman"/>
          <w:sz w:val="24"/>
          <w:szCs w:val="24"/>
        </w:rPr>
        <w:t>a vârsta de 11 ani, a trecut munţii în Moldova</w:t>
      </w:r>
      <w:r>
        <w:rPr>
          <w:rFonts w:ascii="Times New Roman" w:hAnsi="Times New Roman" w:cs="Times New Roman"/>
          <w:sz w:val="24"/>
          <w:szCs w:val="24"/>
        </w:rPr>
        <w:t xml:space="preserve"> împreună cu familia</w:t>
      </w:r>
      <w:r w:rsidRPr="00477005">
        <w:rPr>
          <w:rFonts w:ascii="Times New Roman" w:hAnsi="Times New Roman" w:cs="Times New Roman"/>
          <w:sz w:val="24"/>
          <w:szCs w:val="24"/>
        </w:rPr>
        <w:t>, îndreptându-se spre Mănăstirea Neamţ</w:t>
      </w:r>
      <w:r>
        <w:rPr>
          <w:rFonts w:ascii="Times New Roman" w:hAnsi="Times New Roman" w:cs="Times New Roman"/>
          <w:sz w:val="24"/>
          <w:szCs w:val="24"/>
        </w:rPr>
        <w:t>, așa cum altădată a trecut munții și unchiul său</w:t>
      </w:r>
      <w:r w:rsidRPr="00477005">
        <w:rPr>
          <w:rFonts w:ascii="Times New Roman" w:hAnsi="Times New Roman" w:cs="Times New Roman"/>
          <w:sz w:val="24"/>
          <w:szCs w:val="24"/>
        </w:rPr>
        <w:t xml:space="preserve"> episcopul Pahomie al Romanului, </w:t>
      </w:r>
      <w:r>
        <w:rPr>
          <w:rFonts w:ascii="Times New Roman" w:hAnsi="Times New Roman" w:cs="Times New Roman"/>
          <w:sz w:val="24"/>
          <w:szCs w:val="24"/>
        </w:rPr>
        <w:t>care acum era</w:t>
      </w:r>
      <w:r w:rsidRPr="00477005">
        <w:rPr>
          <w:rFonts w:ascii="Times New Roman" w:hAnsi="Times New Roman" w:cs="Times New Roman"/>
          <w:sz w:val="24"/>
          <w:szCs w:val="24"/>
        </w:rPr>
        <w:t xml:space="preserve"> una dintre</w:t>
      </w:r>
      <w:r>
        <w:rPr>
          <w:rFonts w:ascii="Times New Roman" w:hAnsi="Times New Roman" w:cs="Times New Roman"/>
          <w:sz w:val="24"/>
          <w:szCs w:val="24"/>
        </w:rPr>
        <w:t xml:space="preserve"> personalităţile de frunte ale s</w:t>
      </w:r>
      <w:r w:rsidRPr="00477005">
        <w:rPr>
          <w:rFonts w:ascii="Times New Roman" w:hAnsi="Times New Roman" w:cs="Times New Roman"/>
          <w:sz w:val="24"/>
          <w:szCs w:val="24"/>
        </w:rPr>
        <w:t xml:space="preserve">piritualităţii monahale româneşti şi cel mai </w:t>
      </w:r>
      <w:r>
        <w:rPr>
          <w:rFonts w:ascii="Times New Roman" w:hAnsi="Times New Roman" w:cs="Times New Roman"/>
          <w:sz w:val="24"/>
          <w:szCs w:val="24"/>
        </w:rPr>
        <w:t>cultivat</w:t>
      </w:r>
      <w:r w:rsidRPr="00477005">
        <w:rPr>
          <w:rFonts w:ascii="Times New Roman" w:hAnsi="Times New Roman" w:cs="Times New Roman"/>
          <w:sz w:val="24"/>
          <w:szCs w:val="24"/>
        </w:rPr>
        <w:t xml:space="preserve"> dintre arhiereii Moldovei acelui timp. </w:t>
      </w:r>
      <w:r>
        <w:rPr>
          <w:rFonts w:ascii="Times New Roman" w:hAnsi="Times New Roman" w:cs="Times New Roman"/>
          <w:sz w:val="24"/>
          <w:szCs w:val="24"/>
        </w:rPr>
        <w:t>Despre gradul de rudenie dintre cei doi, aflăm</w:t>
      </w:r>
      <w:r w:rsidRPr="00477005">
        <w:rPr>
          <w:rFonts w:ascii="Times New Roman" w:hAnsi="Times New Roman" w:cs="Times New Roman"/>
          <w:sz w:val="24"/>
          <w:szCs w:val="24"/>
        </w:rPr>
        <w:t xml:space="preserve"> inscripţia de pe crucea îmbrăcată cu argint</w:t>
      </w:r>
      <w:r>
        <w:rPr>
          <w:rFonts w:ascii="Times New Roman" w:hAnsi="Times New Roman" w:cs="Times New Roman"/>
          <w:sz w:val="24"/>
          <w:szCs w:val="24"/>
        </w:rPr>
        <w:t>,</w:t>
      </w:r>
      <w:r w:rsidRPr="00477005">
        <w:rPr>
          <w:rFonts w:ascii="Times New Roman" w:hAnsi="Times New Roman" w:cs="Times New Roman"/>
          <w:sz w:val="24"/>
          <w:szCs w:val="24"/>
        </w:rPr>
        <w:t xml:space="preserve"> pe care mitropolitul Iacob a d</w:t>
      </w:r>
      <w:r>
        <w:rPr>
          <w:rFonts w:ascii="Times New Roman" w:hAnsi="Times New Roman" w:cs="Times New Roman"/>
          <w:sz w:val="24"/>
          <w:szCs w:val="24"/>
        </w:rPr>
        <w:t>ăruit-</w:t>
      </w:r>
      <w:r w:rsidRPr="00477005">
        <w:rPr>
          <w:rFonts w:ascii="Times New Roman" w:hAnsi="Times New Roman" w:cs="Times New Roman"/>
          <w:sz w:val="24"/>
          <w:szCs w:val="24"/>
        </w:rPr>
        <w:t xml:space="preserve">o Schitului Pocrov: „Această sfântă cruce, cu părticică din Sfântul </w:t>
      </w:r>
      <w:r w:rsidRPr="00477005">
        <w:rPr>
          <w:rFonts w:ascii="Times New Roman" w:hAnsi="Times New Roman" w:cs="Times New Roman"/>
          <w:sz w:val="24"/>
          <w:szCs w:val="24"/>
        </w:rPr>
        <w:lastRenderedPageBreak/>
        <w:t>Lemn, s-au dăruit de Preasfinţia sa Mitropolitul Chir Iacob la Biserica moşului său, la sihăstria Pocrov“.</w:t>
      </w:r>
    </w:p>
    <w:p w:rsidR="00DC4490"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w:t>
      </w:r>
      <w:r w:rsidRPr="00477005">
        <w:rPr>
          <w:rFonts w:ascii="Times New Roman" w:hAnsi="Times New Roman" w:cs="Times New Roman"/>
          <w:sz w:val="24"/>
          <w:szCs w:val="24"/>
        </w:rPr>
        <w:t xml:space="preserve"> Mănăstirea Neamţ</w:t>
      </w:r>
      <w:r>
        <w:rPr>
          <w:rFonts w:ascii="Times New Roman" w:hAnsi="Times New Roman" w:cs="Times New Roman"/>
          <w:sz w:val="24"/>
          <w:szCs w:val="24"/>
        </w:rPr>
        <w:t xml:space="preserve">, </w:t>
      </w:r>
      <w:r w:rsidRPr="006D5D06">
        <w:rPr>
          <w:rFonts w:ascii="Times New Roman" w:hAnsi="Times New Roman" w:cs="Times New Roman"/>
          <w:sz w:val="24"/>
          <w:szCs w:val="24"/>
        </w:rPr>
        <w:t>p</w:t>
      </w:r>
      <w:r>
        <w:rPr>
          <w:rFonts w:ascii="Times New Roman" w:hAnsi="Times New Roman" w:cs="Times New Roman"/>
          <w:sz w:val="24"/>
          <w:szCs w:val="24"/>
        </w:rPr>
        <w:t>ă</w:t>
      </w:r>
      <w:r w:rsidRPr="006D5D06">
        <w:rPr>
          <w:rFonts w:ascii="Times New Roman" w:hAnsi="Times New Roman" w:cs="Times New Roman"/>
          <w:sz w:val="24"/>
          <w:szCs w:val="24"/>
        </w:rPr>
        <w:t>rintele s</w:t>
      </w:r>
      <w:r>
        <w:rPr>
          <w:rFonts w:ascii="Times New Roman" w:hAnsi="Times New Roman" w:cs="Times New Roman"/>
          <w:sz w:val="24"/>
          <w:szCs w:val="24"/>
        </w:rPr>
        <w:t>ă</w:t>
      </w:r>
      <w:r w:rsidRPr="006D5D06">
        <w:rPr>
          <w:rFonts w:ascii="Times New Roman" w:hAnsi="Times New Roman" w:cs="Times New Roman"/>
          <w:sz w:val="24"/>
          <w:szCs w:val="24"/>
        </w:rPr>
        <w:t xml:space="preserve">u duhovnicesc </w:t>
      </w:r>
      <w:r w:rsidRPr="00C85F99">
        <w:rPr>
          <w:rFonts w:ascii="Times New Roman" w:hAnsi="Times New Roman" w:cs="Times New Roman"/>
          <w:sz w:val="24"/>
          <w:szCs w:val="24"/>
        </w:rPr>
        <w:t>Arhimandritul Lazăr Ursu</w:t>
      </w:r>
      <w:r>
        <w:rPr>
          <w:rStyle w:val="FootnoteReference"/>
          <w:rFonts w:ascii="Times New Roman" w:hAnsi="Times New Roman" w:cs="Times New Roman"/>
          <w:sz w:val="24"/>
          <w:szCs w:val="24"/>
        </w:rPr>
        <w:footnoteReference w:id="5"/>
      </w:r>
      <w:r w:rsidRPr="00A97C99">
        <w:rPr>
          <w:rFonts w:ascii="Times New Roman" w:hAnsi="Times New Roman" w:cs="Times New Roman"/>
          <w:sz w:val="24"/>
          <w:szCs w:val="24"/>
        </w:rPr>
        <w:t xml:space="preserve"> </w:t>
      </w:r>
      <w:r>
        <w:rPr>
          <w:rFonts w:ascii="Times New Roman" w:hAnsi="Times New Roman" w:cs="Times New Roman"/>
          <w:sz w:val="24"/>
          <w:szCs w:val="24"/>
        </w:rPr>
        <w:t xml:space="preserve">originar tot din Bistrița-Năsăud și </w:t>
      </w:r>
      <w:r w:rsidRPr="006D5D06">
        <w:rPr>
          <w:rFonts w:ascii="Times New Roman" w:hAnsi="Times New Roman" w:cs="Times New Roman"/>
          <w:sz w:val="24"/>
          <w:szCs w:val="24"/>
        </w:rPr>
        <w:t xml:space="preserve">care </w:t>
      </w:r>
      <w:r>
        <w:rPr>
          <w:rFonts w:ascii="Times New Roman" w:hAnsi="Times New Roman" w:cs="Times New Roman"/>
          <w:sz w:val="24"/>
          <w:szCs w:val="24"/>
        </w:rPr>
        <w:t>ș</w:t>
      </w:r>
      <w:r w:rsidRPr="006D5D06">
        <w:rPr>
          <w:rFonts w:ascii="Times New Roman" w:hAnsi="Times New Roman" w:cs="Times New Roman"/>
          <w:sz w:val="24"/>
          <w:szCs w:val="24"/>
        </w:rPr>
        <w:t>tia mult</w:t>
      </w:r>
      <w:r>
        <w:rPr>
          <w:rFonts w:ascii="Times New Roman" w:hAnsi="Times New Roman" w:cs="Times New Roman"/>
          <w:sz w:val="24"/>
          <w:szCs w:val="24"/>
        </w:rPr>
        <w:t>ă</w:t>
      </w:r>
      <w:r w:rsidRPr="006D5D06">
        <w:rPr>
          <w:rFonts w:ascii="Times New Roman" w:hAnsi="Times New Roman" w:cs="Times New Roman"/>
          <w:sz w:val="24"/>
          <w:szCs w:val="24"/>
        </w:rPr>
        <w:t xml:space="preserve"> cart</w:t>
      </w:r>
      <w:r>
        <w:rPr>
          <w:rFonts w:ascii="Times New Roman" w:hAnsi="Times New Roman" w:cs="Times New Roman"/>
          <w:sz w:val="24"/>
          <w:szCs w:val="24"/>
        </w:rPr>
        <w:t xml:space="preserve">e, este cel </w:t>
      </w:r>
      <w:r w:rsidRPr="00A97C99">
        <w:rPr>
          <w:rFonts w:ascii="Times New Roman" w:hAnsi="Times New Roman" w:cs="Times New Roman"/>
          <w:sz w:val="24"/>
          <w:szCs w:val="24"/>
        </w:rPr>
        <w:t>care</w:t>
      </w:r>
      <w:r>
        <w:rPr>
          <w:rFonts w:ascii="Times New Roman" w:hAnsi="Times New Roman" w:cs="Times New Roman"/>
          <w:sz w:val="24"/>
          <w:szCs w:val="24"/>
        </w:rPr>
        <w:t xml:space="preserve"> l-a î</w:t>
      </w:r>
      <w:r w:rsidRPr="00A97C99">
        <w:rPr>
          <w:rFonts w:ascii="Times New Roman" w:hAnsi="Times New Roman" w:cs="Times New Roman"/>
          <w:sz w:val="24"/>
          <w:szCs w:val="24"/>
        </w:rPr>
        <w:t>nv</w:t>
      </w:r>
      <w:r>
        <w:rPr>
          <w:rFonts w:ascii="Times New Roman" w:hAnsi="Times New Roman" w:cs="Times New Roman"/>
          <w:sz w:val="24"/>
          <w:szCs w:val="24"/>
        </w:rPr>
        <w:t>ăț</w:t>
      </w:r>
      <w:r w:rsidRPr="00A97C99">
        <w:rPr>
          <w:rFonts w:ascii="Times New Roman" w:hAnsi="Times New Roman" w:cs="Times New Roman"/>
          <w:sz w:val="24"/>
          <w:szCs w:val="24"/>
        </w:rPr>
        <w:t xml:space="preserve">at scrisul, cititul </w:t>
      </w:r>
      <w:r>
        <w:rPr>
          <w:rFonts w:ascii="Times New Roman" w:hAnsi="Times New Roman" w:cs="Times New Roman"/>
          <w:sz w:val="24"/>
          <w:szCs w:val="24"/>
        </w:rPr>
        <w:t>ș</w:t>
      </w:r>
      <w:r w:rsidRPr="00A97C99">
        <w:rPr>
          <w:rFonts w:ascii="Times New Roman" w:hAnsi="Times New Roman" w:cs="Times New Roman"/>
          <w:sz w:val="24"/>
          <w:szCs w:val="24"/>
        </w:rPr>
        <w:t xml:space="preserve">i slujirea </w:t>
      </w:r>
      <w:r>
        <w:rPr>
          <w:rFonts w:ascii="Times New Roman" w:hAnsi="Times New Roman" w:cs="Times New Roman"/>
          <w:sz w:val="24"/>
          <w:szCs w:val="24"/>
        </w:rPr>
        <w:t>î</w:t>
      </w:r>
      <w:r w:rsidRPr="00A97C99">
        <w:rPr>
          <w:rFonts w:ascii="Times New Roman" w:hAnsi="Times New Roman" w:cs="Times New Roman"/>
          <w:sz w:val="24"/>
          <w:szCs w:val="24"/>
        </w:rPr>
        <w:t>n biseric</w:t>
      </w:r>
      <w:r>
        <w:rPr>
          <w:rFonts w:ascii="Times New Roman" w:hAnsi="Times New Roman" w:cs="Times New Roman"/>
          <w:sz w:val="24"/>
          <w:szCs w:val="24"/>
        </w:rPr>
        <w:t>ă.  De la I</w:t>
      </w:r>
      <w:r w:rsidRPr="00A97C99">
        <w:rPr>
          <w:rFonts w:ascii="Times New Roman" w:hAnsi="Times New Roman" w:cs="Times New Roman"/>
          <w:sz w:val="24"/>
          <w:szCs w:val="24"/>
        </w:rPr>
        <w:t>oasaf</w:t>
      </w:r>
      <w:r>
        <w:rPr>
          <w:rFonts w:ascii="Times New Roman" w:hAnsi="Times New Roman" w:cs="Times New Roman"/>
          <w:sz w:val="24"/>
          <w:szCs w:val="24"/>
        </w:rPr>
        <w:t xml:space="preserve"> a î</w:t>
      </w:r>
      <w:r w:rsidRPr="006D5D06">
        <w:rPr>
          <w:rFonts w:ascii="Times New Roman" w:hAnsi="Times New Roman" w:cs="Times New Roman"/>
          <w:sz w:val="24"/>
          <w:szCs w:val="24"/>
        </w:rPr>
        <w:t>nv</w:t>
      </w:r>
      <w:r>
        <w:rPr>
          <w:rFonts w:ascii="Times New Roman" w:hAnsi="Times New Roman" w:cs="Times New Roman"/>
          <w:sz w:val="24"/>
          <w:szCs w:val="24"/>
        </w:rPr>
        <w:t>ăț</w:t>
      </w:r>
      <w:r w:rsidRPr="006D5D06">
        <w:rPr>
          <w:rFonts w:ascii="Times New Roman" w:hAnsi="Times New Roman" w:cs="Times New Roman"/>
          <w:sz w:val="24"/>
          <w:szCs w:val="24"/>
        </w:rPr>
        <w:t>at limbile greac</w:t>
      </w:r>
      <w:r>
        <w:rPr>
          <w:rFonts w:ascii="Times New Roman" w:hAnsi="Times New Roman" w:cs="Times New Roman"/>
          <w:sz w:val="24"/>
          <w:szCs w:val="24"/>
        </w:rPr>
        <w:t>ă</w:t>
      </w:r>
      <w:r w:rsidRPr="006D5D06">
        <w:rPr>
          <w:rFonts w:ascii="Times New Roman" w:hAnsi="Times New Roman" w:cs="Times New Roman"/>
          <w:sz w:val="24"/>
          <w:szCs w:val="24"/>
        </w:rPr>
        <w:t xml:space="preserve"> </w:t>
      </w:r>
      <w:r>
        <w:rPr>
          <w:rFonts w:ascii="Times New Roman" w:hAnsi="Times New Roman" w:cs="Times New Roman"/>
          <w:sz w:val="24"/>
          <w:szCs w:val="24"/>
        </w:rPr>
        <w:t>ș</w:t>
      </w:r>
      <w:r w:rsidRPr="006D5D06">
        <w:rPr>
          <w:rFonts w:ascii="Times New Roman" w:hAnsi="Times New Roman" w:cs="Times New Roman"/>
          <w:sz w:val="24"/>
          <w:szCs w:val="24"/>
        </w:rPr>
        <w:t>i slavon</w:t>
      </w:r>
      <w:r>
        <w:rPr>
          <w:rFonts w:ascii="Times New Roman" w:hAnsi="Times New Roman" w:cs="Times New Roman"/>
          <w:sz w:val="24"/>
          <w:szCs w:val="24"/>
        </w:rPr>
        <w:t xml:space="preserve">ă. Ucenicul </w:t>
      </w:r>
      <w:r w:rsidRPr="00477005">
        <w:rPr>
          <w:rFonts w:ascii="Times New Roman" w:hAnsi="Times New Roman" w:cs="Times New Roman"/>
          <w:sz w:val="24"/>
          <w:szCs w:val="24"/>
        </w:rPr>
        <w:t>doved</w:t>
      </w:r>
      <w:r>
        <w:rPr>
          <w:rFonts w:ascii="Times New Roman" w:hAnsi="Times New Roman" w:cs="Times New Roman"/>
          <w:sz w:val="24"/>
          <w:szCs w:val="24"/>
        </w:rPr>
        <w:t>ind</w:t>
      </w:r>
      <w:r w:rsidRPr="00477005">
        <w:rPr>
          <w:rFonts w:ascii="Times New Roman" w:hAnsi="Times New Roman" w:cs="Times New Roman"/>
          <w:sz w:val="24"/>
          <w:szCs w:val="24"/>
        </w:rPr>
        <w:t xml:space="preserve"> </w:t>
      </w:r>
      <w:r>
        <w:rPr>
          <w:rFonts w:ascii="Times New Roman" w:hAnsi="Times New Roman" w:cs="Times New Roman"/>
          <w:sz w:val="24"/>
          <w:szCs w:val="24"/>
        </w:rPr>
        <w:t>multă pricepere și</w:t>
      </w:r>
      <w:r w:rsidRPr="00477005">
        <w:rPr>
          <w:rFonts w:ascii="Times New Roman" w:hAnsi="Times New Roman" w:cs="Times New Roman"/>
          <w:sz w:val="24"/>
          <w:szCs w:val="24"/>
        </w:rPr>
        <w:t xml:space="preserve"> atenţie</w:t>
      </w:r>
      <w:r>
        <w:rPr>
          <w:rFonts w:ascii="Times New Roman" w:hAnsi="Times New Roman" w:cs="Times New Roman"/>
          <w:sz w:val="24"/>
          <w:szCs w:val="24"/>
        </w:rPr>
        <w:t>, pe care le va cultiva la superlativ prin ascultare,</w:t>
      </w:r>
      <w:r w:rsidRPr="00477005">
        <w:rPr>
          <w:rFonts w:ascii="Times New Roman" w:hAnsi="Times New Roman" w:cs="Times New Roman"/>
          <w:sz w:val="24"/>
          <w:szCs w:val="24"/>
        </w:rPr>
        <w:t xml:space="preserve"> </w:t>
      </w:r>
      <w:r>
        <w:rPr>
          <w:rFonts w:ascii="Times New Roman" w:hAnsi="Times New Roman" w:cs="Times New Roman"/>
          <w:sz w:val="24"/>
          <w:szCs w:val="24"/>
        </w:rPr>
        <w:t>l</w:t>
      </w:r>
      <w:r w:rsidRPr="00477005">
        <w:rPr>
          <w:rFonts w:ascii="Times New Roman" w:hAnsi="Times New Roman" w:cs="Times New Roman"/>
          <w:sz w:val="24"/>
          <w:szCs w:val="24"/>
        </w:rPr>
        <w:t>a 3 aprilie 1764, a fost tuns în monahism, după închei</w:t>
      </w:r>
      <w:r>
        <w:rPr>
          <w:rFonts w:ascii="Times New Roman" w:hAnsi="Times New Roman" w:cs="Times New Roman"/>
          <w:sz w:val="24"/>
          <w:szCs w:val="24"/>
        </w:rPr>
        <w:t>erea celor trei ani de ucenicie.</w:t>
      </w:r>
      <w:r w:rsidRPr="00477005">
        <w:rPr>
          <w:rFonts w:ascii="Times New Roman" w:hAnsi="Times New Roman" w:cs="Times New Roman"/>
          <w:sz w:val="24"/>
          <w:szCs w:val="24"/>
        </w:rPr>
        <w:t xml:space="preserve"> </w:t>
      </w:r>
      <w:r>
        <w:rPr>
          <w:rFonts w:ascii="Times New Roman" w:hAnsi="Times New Roman" w:cs="Times New Roman"/>
          <w:sz w:val="24"/>
          <w:szCs w:val="24"/>
        </w:rPr>
        <w:t xml:space="preserve">Evidențiindu-se ca vrednic ostenitor </w:t>
      </w:r>
      <w:r w:rsidRPr="00477005">
        <w:rPr>
          <w:rFonts w:ascii="Times New Roman" w:hAnsi="Times New Roman" w:cs="Times New Roman"/>
          <w:sz w:val="24"/>
          <w:szCs w:val="24"/>
        </w:rPr>
        <w:t>în faţa obşt</w:t>
      </w:r>
      <w:r>
        <w:rPr>
          <w:rFonts w:ascii="Times New Roman" w:hAnsi="Times New Roman" w:cs="Times New Roman"/>
          <w:sz w:val="24"/>
          <w:szCs w:val="24"/>
        </w:rPr>
        <w:t xml:space="preserve">ii de aproximativ 500 de monahi, la vârsta de 20 ani </w:t>
      </w:r>
      <w:r w:rsidRPr="00477005">
        <w:rPr>
          <w:rFonts w:ascii="Times New Roman" w:hAnsi="Times New Roman" w:cs="Times New Roman"/>
          <w:sz w:val="24"/>
          <w:szCs w:val="24"/>
        </w:rPr>
        <w:t xml:space="preserve">a fost ales econom al mănăstirii. </w:t>
      </w:r>
    </w:p>
    <w:p w:rsidR="00DC4490"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sidRPr="00477005">
        <w:rPr>
          <w:rFonts w:ascii="Times New Roman" w:hAnsi="Times New Roman" w:cs="Times New Roman"/>
          <w:sz w:val="24"/>
          <w:szCs w:val="24"/>
        </w:rPr>
        <w:t>Pentru buna chivernisire a bunurilor mănăstirii, mitropolitul Gavriil Callimachi (1760-1786) îl va chema pe Iacob la Iaşi</w:t>
      </w:r>
      <w:r>
        <w:rPr>
          <w:rFonts w:ascii="Times New Roman" w:hAnsi="Times New Roman" w:cs="Times New Roman"/>
          <w:sz w:val="24"/>
          <w:szCs w:val="24"/>
        </w:rPr>
        <w:t xml:space="preserve"> în 1774</w:t>
      </w:r>
      <w:r w:rsidRPr="00477005">
        <w:rPr>
          <w:rFonts w:ascii="Times New Roman" w:hAnsi="Times New Roman" w:cs="Times New Roman"/>
          <w:sz w:val="24"/>
          <w:szCs w:val="24"/>
        </w:rPr>
        <w:t xml:space="preserve"> şi îi va încredinţa funcţia administrativă de dichiu</w:t>
      </w:r>
      <w:r>
        <w:rPr>
          <w:rFonts w:ascii="Times New Roman" w:hAnsi="Times New Roman" w:cs="Times New Roman"/>
          <w:sz w:val="24"/>
          <w:szCs w:val="24"/>
        </w:rPr>
        <w:t xml:space="preserve"> (</w:t>
      </w:r>
      <w:r w:rsidRPr="00477005">
        <w:rPr>
          <w:rFonts w:ascii="Times New Roman" w:hAnsi="Times New Roman" w:cs="Times New Roman"/>
          <w:sz w:val="24"/>
          <w:szCs w:val="24"/>
        </w:rPr>
        <w:t>administrator al averilor Mitropoliei</w:t>
      </w:r>
      <w:r>
        <w:rPr>
          <w:rFonts w:ascii="Times New Roman" w:hAnsi="Times New Roman" w:cs="Times New Roman"/>
          <w:sz w:val="24"/>
          <w:szCs w:val="24"/>
        </w:rPr>
        <w:t>)</w:t>
      </w:r>
      <w:r w:rsidRPr="00477005">
        <w:rPr>
          <w:rFonts w:ascii="Times New Roman" w:hAnsi="Times New Roman" w:cs="Times New Roman"/>
          <w:sz w:val="24"/>
          <w:szCs w:val="24"/>
        </w:rPr>
        <w:t>.</w:t>
      </w:r>
      <w:r w:rsidRPr="0010112D">
        <w:rPr>
          <w:rFonts w:ascii="Times New Roman" w:hAnsi="Times New Roman" w:cs="Times New Roman"/>
          <w:sz w:val="24"/>
          <w:szCs w:val="24"/>
        </w:rPr>
        <w:t xml:space="preserve"> </w:t>
      </w:r>
      <w:r>
        <w:rPr>
          <w:rFonts w:ascii="Times New Roman" w:hAnsi="Times New Roman" w:cs="Times New Roman"/>
          <w:sz w:val="24"/>
          <w:szCs w:val="24"/>
        </w:rPr>
        <w:t>Î</w:t>
      </w:r>
      <w:r w:rsidRPr="00477005">
        <w:rPr>
          <w:rFonts w:ascii="Times New Roman" w:hAnsi="Times New Roman" w:cs="Times New Roman"/>
          <w:sz w:val="24"/>
          <w:szCs w:val="24"/>
        </w:rPr>
        <w:t xml:space="preserve">n paralel cu </w:t>
      </w:r>
      <w:r>
        <w:rPr>
          <w:rFonts w:ascii="Times New Roman" w:hAnsi="Times New Roman" w:cs="Times New Roman"/>
          <w:sz w:val="24"/>
          <w:szCs w:val="24"/>
        </w:rPr>
        <w:t>activitatea</w:t>
      </w:r>
      <w:r w:rsidRPr="00477005">
        <w:rPr>
          <w:rFonts w:ascii="Times New Roman" w:hAnsi="Times New Roman" w:cs="Times New Roman"/>
          <w:sz w:val="24"/>
          <w:szCs w:val="24"/>
        </w:rPr>
        <w:t xml:space="preserve"> sa în </w:t>
      </w:r>
      <w:r>
        <w:rPr>
          <w:rFonts w:ascii="Times New Roman" w:hAnsi="Times New Roman" w:cs="Times New Roman"/>
          <w:sz w:val="24"/>
          <w:szCs w:val="24"/>
        </w:rPr>
        <w:t>viaţa eclesială</w:t>
      </w:r>
      <w:r w:rsidRPr="00477005">
        <w:rPr>
          <w:rFonts w:ascii="Times New Roman" w:hAnsi="Times New Roman" w:cs="Times New Roman"/>
          <w:sz w:val="24"/>
          <w:szCs w:val="24"/>
        </w:rPr>
        <w:t xml:space="preserve">, </w:t>
      </w:r>
      <w:r>
        <w:rPr>
          <w:rFonts w:ascii="Times New Roman" w:hAnsi="Times New Roman" w:cs="Times New Roman"/>
          <w:sz w:val="24"/>
          <w:szCs w:val="24"/>
        </w:rPr>
        <w:t>î</w:t>
      </w:r>
      <w:r w:rsidRPr="00477005">
        <w:rPr>
          <w:rFonts w:ascii="Times New Roman" w:hAnsi="Times New Roman" w:cs="Times New Roman"/>
          <w:sz w:val="24"/>
          <w:szCs w:val="24"/>
        </w:rPr>
        <w:t>şi continu</w:t>
      </w:r>
      <w:r>
        <w:rPr>
          <w:rFonts w:ascii="Times New Roman" w:hAnsi="Times New Roman" w:cs="Times New Roman"/>
          <w:sz w:val="24"/>
          <w:szCs w:val="24"/>
        </w:rPr>
        <w:t>ă</w:t>
      </w:r>
      <w:r w:rsidRPr="00477005">
        <w:rPr>
          <w:rFonts w:ascii="Times New Roman" w:hAnsi="Times New Roman" w:cs="Times New Roman"/>
          <w:sz w:val="24"/>
          <w:szCs w:val="24"/>
        </w:rPr>
        <w:t xml:space="preserve"> pregătirea cărturărească începută la Mănăstirea Neamţ, în contactul cu oamenii şi instituţiile de cultură ale vremii.</w:t>
      </w:r>
      <w:r w:rsidRPr="00973078">
        <w:t xml:space="preserve"> </w:t>
      </w:r>
      <w:r>
        <w:rPr>
          <w:rFonts w:ascii="Times New Roman" w:hAnsi="Times New Roman" w:cs="Times New Roman"/>
          <w:sz w:val="24"/>
          <w:szCs w:val="24"/>
        </w:rPr>
        <w:t>Î</w:t>
      </w:r>
      <w:r w:rsidRPr="00973078">
        <w:rPr>
          <w:rFonts w:ascii="Times New Roman" w:hAnsi="Times New Roman" w:cs="Times New Roman"/>
          <w:sz w:val="24"/>
          <w:szCs w:val="24"/>
        </w:rPr>
        <w:t>n aceast</w:t>
      </w:r>
      <w:r>
        <w:rPr>
          <w:rFonts w:ascii="Times New Roman" w:hAnsi="Times New Roman" w:cs="Times New Roman"/>
          <w:sz w:val="24"/>
          <w:szCs w:val="24"/>
        </w:rPr>
        <w:t>ă</w:t>
      </w:r>
      <w:r w:rsidRPr="00973078">
        <w:rPr>
          <w:rFonts w:ascii="Times New Roman" w:hAnsi="Times New Roman" w:cs="Times New Roman"/>
          <w:sz w:val="24"/>
          <w:szCs w:val="24"/>
        </w:rPr>
        <w:t xml:space="preserve"> </w:t>
      </w:r>
      <w:r>
        <w:rPr>
          <w:rFonts w:ascii="Times New Roman" w:hAnsi="Times New Roman" w:cs="Times New Roman"/>
          <w:sz w:val="24"/>
          <w:szCs w:val="24"/>
        </w:rPr>
        <w:t>perioadă</w:t>
      </w:r>
      <w:r w:rsidRPr="00973078">
        <w:rPr>
          <w:rFonts w:ascii="Times New Roman" w:hAnsi="Times New Roman" w:cs="Times New Roman"/>
          <w:sz w:val="24"/>
          <w:szCs w:val="24"/>
        </w:rPr>
        <w:t xml:space="preserve"> Mit</w:t>
      </w:r>
      <w:r>
        <w:rPr>
          <w:rFonts w:ascii="Times New Roman" w:hAnsi="Times New Roman" w:cs="Times New Roman"/>
          <w:sz w:val="24"/>
          <w:szCs w:val="24"/>
        </w:rPr>
        <w:t>ropolitul Gavriil Gallimachi a î</w:t>
      </w:r>
      <w:r w:rsidRPr="00973078">
        <w:rPr>
          <w:rFonts w:ascii="Times New Roman" w:hAnsi="Times New Roman" w:cs="Times New Roman"/>
          <w:sz w:val="24"/>
          <w:szCs w:val="24"/>
        </w:rPr>
        <w:t>nceput lucr</w:t>
      </w:r>
      <w:r>
        <w:rPr>
          <w:rFonts w:ascii="Times New Roman" w:hAnsi="Times New Roman" w:cs="Times New Roman"/>
          <w:sz w:val="24"/>
          <w:szCs w:val="24"/>
        </w:rPr>
        <w:t>ă</w:t>
      </w:r>
      <w:r w:rsidRPr="00973078">
        <w:rPr>
          <w:rFonts w:ascii="Times New Roman" w:hAnsi="Times New Roman" w:cs="Times New Roman"/>
          <w:sz w:val="24"/>
          <w:szCs w:val="24"/>
        </w:rPr>
        <w:t>rile</w:t>
      </w:r>
      <w:r>
        <w:rPr>
          <w:rFonts w:ascii="Times New Roman" w:hAnsi="Times New Roman" w:cs="Times New Roman"/>
          <w:sz w:val="24"/>
          <w:szCs w:val="24"/>
        </w:rPr>
        <w:t xml:space="preserve"> </w:t>
      </w:r>
      <w:r w:rsidRPr="00973078">
        <w:rPr>
          <w:rFonts w:ascii="Times New Roman" w:hAnsi="Times New Roman" w:cs="Times New Roman"/>
          <w:sz w:val="24"/>
          <w:szCs w:val="24"/>
        </w:rPr>
        <w:t>bisericii cu hramul Sf</w:t>
      </w:r>
      <w:r>
        <w:rPr>
          <w:rFonts w:ascii="Times New Roman" w:hAnsi="Times New Roman" w:cs="Times New Roman"/>
          <w:sz w:val="24"/>
          <w:szCs w:val="24"/>
        </w:rPr>
        <w:t>â</w:t>
      </w:r>
      <w:r w:rsidRPr="00973078">
        <w:rPr>
          <w:rFonts w:ascii="Times New Roman" w:hAnsi="Times New Roman" w:cs="Times New Roman"/>
          <w:sz w:val="24"/>
          <w:szCs w:val="24"/>
        </w:rPr>
        <w:t>ntul Gheorghe din curtea mitropolitan</w:t>
      </w:r>
      <w:r>
        <w:rPr>
          <w:rFonts w:ascii="Times New Roman" w:hAnsi="Times New Roman" w:cs="Times New Roman"/>
          <w:sz w:val="24"/>
          <w:szCs w:val="24"/>
        </w:rPr>
        <w:t>ă</w:t>
      </w:r>
      <w:r w:rsidRPr="00973078">
        <w:rPr>
          <w:rFonts w:ascii="Times New Roman" w:hAnsi="Times New Roman" w:cs="Times New Roman"/>
          <w:sz w:val="24"/>
          <w:szCs w:val="24"/>
        </w:rPr>
        <w:t>, iar t</w:t>
      </w:r>
      <w:r>
        <w:rPr>
          <w:rFonts w:ascii="Times New Roman" w:hAnsi="Times New Roman" w:cs="Times New Roman"/>
          <w:sz w:val="24"/>
          <w:szCs w:val="24"/>
        </w:rPr>
        <w:t>â</w:t>
      </w:r>
      <w:r w:rsidRPr="00973078">
        <w:rPr>
          <w:rFonts w:ascii="Times New Roman" w:hAnsi="Times New Roman" w:cs="Times New Roman"/>
          <w:sz w:val="24"/>
          <w:szCs w:val="24"/>
        </w:rPr>
        <w:t>n</w:t>
      </w:r>
      <w:r>
        <w:rPr>
          <w:rFonts w:ascii="Times New Roman" w:hAnsi="Times New Roman" w:cs="Times New Roman"/>
          <w:sz w:val="24"/>
          <w:szCs w:val="24"/>
        </w:rPr>
        <w:t>ă</w:t>
      </w:r>
      <w:r w:rsidRPr="00973078">
        <w:rPr>
          <w:rFonts w:ascii="Times New Roman" w:hAnsi="Times New Roman" w:cs="Times New Roman"/>
          <w:sz w:val="24"/>
          <w:szCs w:val="24"/>
        </w:rPr>
        <w:t>rul</w:t>
      </w:r>
      <w:r>
        <w:rPr>
          <w:rFonts w:ascii="Times New Roman" w:hAnsi="Times New Roman" w:cs="Times New Roman"/>
          <w:sz w:val="24"/>
          <w:szCs w:val="24"/>
        </w:rPr>
        <w:t xml:space="preserve"> Ioacob </w:t>
      </w:r>
      <w:r w:rsidRPr="00973078">
        <w:rPr>
          <w:rFonts w:ascii="Times New Roman" w:hAnsi="Times New Roman" w:cs="Times New Roman"/>
          <w:sz w:val="24"/>
          <w:szCs w:val="24"/>
        </w:rPr>
        <w:t xml:space="preserve">Stamati a fost </w:t>
      </w:r>
      <w:r>
        <w:rPr>
          <w:rFonts w:ascii="Times New Roman" w:hAnsi="Times New Roman" w:cs="Times New Roman"/>
          <w:sz w:val="24"/>
          <w:szCs w:val="24"/>
        </w:rPr>
        <w:t>delegat</w:t>
      </w:r>
      <w:r w:rsidRPr="00973078">
        <w:rPr>
          <w:rFonts w:ascii="Times New Roman" w:hAnsi="Times New Roman" w:cs="Times New Roman"/>
          <w:sz w:val="24"/>
          <w:szCs w:val="24"/>
        </w:rPr>
        <w:t xml:space="preserve"> cu supravegherea lucr</w:t>
      </w:r>
      <w:r>
        <w:rPr>
          <w:rFonts w:ascii="Times New Roman" w:hAnsi="Times New Roman" w:cs="Times New Roman"/>
          <w:sz w:val="24"/>
          <w:szCs w:val="24"/>
        </w:rPr>
        <w:t>ă</w:t>
      </w:r>
      <w:r w:rsidRPr="00973078">
        <w:rPr>
          <w:rFonts w:ascii="Times New Roman" w:hAnsi="Times New Roman" w:cs="Times New Roman"/>
          <w:sz w:val="24"/>
          <w:szCs w:val="24"/>
        </w:rPr>
        <w:t>rilor</w:t>
      </w:r>
      <w:r>
        <w:rPr>
          <w:rFonts w:ascii="Times New Roman" w:hAnsi="Times New Roman" w:cs="Times New Roman"/>
          <w:sz w:val="24"/>
          <w:szCs w:val="24"/>
        </w:rPr>
        <w:t>.</w:t>
      </w:r>
      <w:r w:rsidRPr="00973078">
        <w:t xml:space="preserve"> </w:t>
      </w:r>
      <w:r>
        <w:rPr>
          <w:rFonts w:ascii="Times New Roman" w:hAnsi="Times New Roman" w:cs="Times New Roman"/>
          <w:sz w:val="24"/>
          <w:szCs w:val="24"/>
        </w:rPr>
        <w:t>Î</w:t>
      </w:r>
      <w:r w:rsidRPr="00973078">
        <w:rPr>
          <w:rFonts w:ascii="Times New Roman" w:hAnsi="Times New Roman" w:cs="Times New Roman"/>
          <w:sz w:val="24"/>
          <w:szCs w:val="24"/>
        </w:rPr>
        <w:t xml:space="preserve">n </w:t>
      </w:r>
      <w:r>
        <w:rPr>
          <w:rFonts w:ascii="Times New Roman" w:hAnsi="Times New Roman" w:cs="Times New Roman"/>
          <w:sz w:val="24"/>
          <w:szCs w:val="24"/>
        </w:rPr>
        <w:t xml:space="preserve">anul </w:t>
      </w:r>
      <w:r w:rsidRPr="00973078">
        <w:rPr>
          <w:rFonts w:ascii="Times New Roman" w:hAnsi="Times New Roman" w:cs="Times New Roman"/>
          <w:sz w:val="24"/>
          <w:szCs w:val="24"/>
        </w:rPr>
        <w:t>1782 c</w:t>
      </w:r>
      <w:r>
        <w:rPr>
          <w:rFonts w:ascii="Times New Roman" w:hAnsi="Times New Roman" w:cs="Times New Roman"/>
          <w:sz w:val="24"/>
          <w:szCs w:val="24"/>
        </w:rPr>
        <w:t>â</w:t>
      </w:r>
      <w:r w:rsidRPr="00973078">
        <w:rPr>
          <w:rFonts w:ascii="Times New Roman" w:hAnsi="Times New Roman" w:cs="Times New Roman"/>
          <w:sz w:val="24"/>
          <w:szCs w:val="24"/>
        </w:rPr>
        <w:t>nd Episcopul de Hu</w:t>
      </w:r>
      <w:r>
        <w:rPr>
          <w:rFonts w:ascii="Times New Roman" w:hAnsi="Times New Roman" w:cs="Times New Roman"/>
          <w:sz w:val="24"/>
          <w:szCs w:val="24"/>
        </w:rPr>
        <w:t>și, I</w:t>
      </w:r>
      <w:r w:rsidRPr="00973078">
        <w:rPr>
          <w:rFonts w:ascii="Times New Roman" w:hAnsi="Times New Roman" w:cs="Times New Roman"/>
          <w:sz w:val="24"/>
          <w:szCs w:val="24"/>
        </w:rPr>
        <w:t>nochentie (1752-1782) a</w:t>
      </w:r>
      <w:r>
        <w:rPr>
          <w:rFonts w:ascii="Times New Roman" w:hAnsi="Times New Roman" w:cs="Times New Roman"/>
          <w:sz w:val="24"/>
          <w:szCs w:val="24"/>
        </w:rPr>
        <w:t xml:space="preserve"> </w:t>
      </w:r>
      <w:r w:rsidRPr="00973078">
        <w:rPr>
          <w:rFonts w:ascii="Times New Roman" w:hAnsi="Times New Roman" w:cs="Times New Roman"/>
          <w:sz w:val="24"/>
          <w:szCs w:val="24"/>
        </w:rPr>
        <w:t>trecut la cele ve</w:t>
      </w:r>
      <w:r>
        <w:rPr>
          <w:rFonts w:ascii="Times New Roman" w:hAnsi="Times New Roman" w:cs="Times New Roman"/>
          <w:sz w:val="24"/>
          <w:szCs w:val="24"/>
        </w:rPr>
        <w:t xml:space="preserve">șnice, el </w:t>
      </w:r>
      <w:r w:rsidRPr="00973078">
        <w:rPr>
          <w:rFonts w:ascii="Times New Roman" w:hAnsi="Times New Roman" w:cs="Times New Roman"/>
          <w:sz w:val="24"/>
          <w:szCs w:val="24"/>
        </w:rPr>
        <w:t>candid</w:t>
      </w:r>
      <w:r>
        <w:rPr>
          <w:rFonts w:ascii="Times New Roman" w:hAnsi="Times New Roman" w:cs="Times New Roman"/>
          <w:sz w:val="24"/>
          <w:szCs w:val="24"/>
        </w:rPr>
        <w:t>ează alături de alț</w:t>
      </w:r>
      <w:r w:rsidRPr="00973078">
        <w:rPr>
          <w:rFonts w:ascii="Times New Roman" w:hAnsi="Times New Roman" w:cs="Times New Roman"/>
          <w:sz w:val="24"/>
          <w:szCs w:val="24"/>
        </w:rPr>
        <w:t>i doi concuren</w:t>
      </w:r>
      <w:r>
        <w:rPr>
          <w:rFonts w:ascii="Times New Roman" w:hAnsi="Times New Roman" w:cs="Times New Roman"/>
          <w:sz w:val="24"/>
          <w:szCs w:val="24"/>
        </w:rPr>
        <w:t>ț</w:t>
      </w:r>
      <w:r w:rsidRPr="00973078">
        <w:rPr>
          <w:rFonts w:ascii="Times New Roman" w:hAnsi="Times New Roman" w:cs="Times New Roman"/>
          <w:sz w:val="24"/>
          <w:szCs w:val="24"/>
        </w:rPr>
        <w:t>i</w:t>
      </w:r>
      <w:r>
        <w:rPr>
          <w:rFonts w:ascii="Times New Roman" w:hAnsi="Times New Roman" w:cs="Times New Roman"/>
          <w:sz w:val="24"/>
          <w:szCs w:val="24"/>
        </w:rPr>
        <w:t xml:space="preserve">, </w:t>
      </w:r>
      <w:r w:rsidRPr="00973078">
        <w:rPr>
          <w:rFonts w:ascii="Times New Roman" w:hAnsi="Times New Roman" w:cs="Times New Roman"/>
          <w:sz w:val="24"/>
          <w:szCs w:val="24"/>
        </w:rPr>
        <w:t>pentru func</w:t>
      </w:r>
      <w:r>
        <w:rPr>
          <w:rFonts w:ascii="Times New Roman" w:hAnsi="Times New Roman" w:cs="Times New Roman"/>
          <w:sz w:val="24"/>
          <w:szCs w:val="24"/>
        </w:rPr>
        <w:t>ț</w:t>
      </w:r>
      <w:r w:rsidRPr="00973078">
        <w:rPr>
          <w:rFonts w:ascii="Times New Roman" w:hAnsi="Times New Roman" w:cs="Times New Roman"/>
          <w:sz w:val="24"/>
          <w:szCs w:val="24"/>
        </w:rPr>
        <w:t xml:space="preserve">ia </w:t>
      </w:r>
      <w:r>
        <w:rPr>
          <w:rFonts w:ascii="Times New Roman" w:hAnsi="Times New Roman" w:cs="Times New Roman"/>
          <w:sz w:val="24"/>
          <w:szCs w:val="24"/>
        </w:rPr>
        <w:t>vacantă de episcop și l</w:t>
      </w:r>
      <w:r w:rsidRPr="00650B5F">
        <w:rPr>
          <w:rFonts w:ascii="Times New Roman" w:hAnsi="Times New Roman" w:cs="Times New Roman"/>
          <w:sz w:val="24"/>
          <w:szCs w:val="24"/>
        </w:rPr>
        <w:t>a 18 decembrie 1782 a fost hirotonit Episcop de Hu</w:t>
      </w:r>
      <w:r>
        <w:rPr>
          <w:rFonts w:ascii="Times New Roman" w:hAnsi="Times New Roman" w:cs="Times New Roman"/>
          <w:sz w:val="24"/>
          <w:szCs w:val="24"/>
        </w:rPr>
        <w:t>ș</w:t>
      </w:r>
      <w:r w:rsidRPr="00650B5F">
        <w:rPr>
          <w:rFonts w:ascii="Times New Roman" w:hAnsi="Times New Roman" w:cs="Times New Roman"/>
          <w:sz w:val="24"/>
          <w:szCs w:val="24"/>
        </w:rPr>
        <w:t>i</w:t>
      </w:r>
      <w:r>
        <w:rPr>
          <w:rFonts w:ascii="Times New Roman" w:hAnsi="Times New Roman" w:cs="Times New Roman"/>
          <w:sz w:val="24"/>
          <w:szCs w:val="24"/>
        </w:rPr>
        <w:t>.</w:t>
      </w:r>
      <w:r w:rsidRPr="00650B5F">
        <w:t xml:space="preserve"> </w:t>
      </w:r>
      <w:r w:rsidRPr="00650B5F">
        <w:rPr>
          <w:rFonts w:ascii="Times New Roman" w:hAnsi="Times New Roman" w:cs="Times New Roman"/>
          <w:sz w:val="24"/>
          <w:szCs w:val="24"/>
        </w:rPr>
        <w:t>Ceremonia de investitur</w:t>
      </w:r>
      <w:r>
        <w:rPr>
          <w:rFonts w:ascii="Times New Roman" w:hAnsi="Times New Roman" w:cs="Times New Roman"/>
          <w:sz w:val="24"/>
          <w:szCs w:val="24"/>
        </w:rPr>
        <w:t>ă</w:t>
      </w:r>
      <w:r w:rsidRPr="00650B5F">
        <w:rPr>
          <w:rFonts w:ascii="Times New Roman" w:hAnsi="Times New Roman" w:cs="Times New Roman"/>
          <w:sz w:val="24"/>
          <w:szCs w:val="24"/>
        </w:rPr>
        <w:t xml:space="preserve"> s-a desf</w:t>
      </w:r>
      <w:r>
        <w:rPr>
          <w:rFonts w:ascii="Times New Roman" w:hAnsi="Times New Roman" w:cs="Times New Roman"/>
          <w:sz w:val="24"/>
          <w:szCs w:val="24"/>
        </w:rPr>
        <w:t>ăș</w:t>
      </w:r>
      <w:r w:rsidRPr="00650B5F">
        <w:rPr>
          <w:rFonts w:ascii="Times New Roman" w:hAnsi="Times New Roman" w:cs="Times New Roman"/>
          <w:sz w:val="24"/>
          <w:szCs w:val="24"/>
        </w:rPr>
        <w:t>ura</w:t>
      </w:r>
      <w:r>
        <w:rPr>
          <w:rFonts w:ascii="Times New Roman" w:hAnsi="Times New Roman" w:cs="Times New Roman"/>
          <w:sz w:val="24"/>
          <w:szCs w:val="24"/>
        </w:rPr>
        <w:t>t î</w:t>
      </w:r>
      <w:r w:rsidRPr="00650B5F">
        <w:rPr>
          <w:rFonts w:ascii="Times New Roman" w:hAnsi="Times New Roman" w:cs="Times New Roman"/>
          <w:sz w:val="24"/>
          <w:szCs w:val="24"/>
        </w:rPr>
        <w:t>n biserica Sf</w:t>
      </w:r>
      <w:r>
        <w:rPr>
          <w:rFonts w:ascii="Times New Roman" w:hAnsi="Times New Roman" w:cs="Times New Roman"/>
          <w:sz w:val="24"/>
          <w:szCs w:val="24"/>
        </w:rPr>
        <w:t>â</w:t>
      </w:r>
      <w:r w:rsidRPr="00650B5F">
        <w:rPr>
          <w:rFonts w:ascii="Times New Roman" w:hAnsi="Times New Roman" w:cs="Times New Roman"/>
          <w:sz w:val="24"/>
          <w:szCs w:val="24"/>
        </w:rPr>
        <w:t>ntul Gheorghe de a</w:t>
      </w:r>
      <w:r>
        <w:rPr>
          <w:rFonts w:ascii="Times New Roman" w:hAnsi="Times New Roman" w:cs="Times New Roman"/>
          <w:sz w:val="24"/>
          <w:szCs w:val="24"/>
        </w:rPr>
        <w:t xml:space="preserve"> </w:t>
      </w:r>
      <w:r w:rsidRPr="00650B5F">
        <w:rPr>
          <w:rFonts w:ascii="Times New Roman" w:hAnsi="Times New Roman" w:cs="Times New Roman"/>
          <w:sz w:val="24"/>
          <w:szCs w:val="24"/>
        </w:rPr>
        <w:t>c</w:t>
      </w:r>
      <w:r>
        <w:rPr>
          <w:rFonts w:ascii="Times New Roman" w:hAnsi="Times New Roman" w:cs="Times New Roman"/>
          <w:sz w:val="24"/>
          <w:szCs w:val="24"/>
        </w:rPr>
        <w:t>ă</w:t>
      </w:r>
      <w:r w:rsidRPr="00650B5F">
        <w:rPr>
          <w:rFonts w:ascii="Times New Roman" w:hAnsi="Times New Roman" w:cs="Times New Roman"/>
          <w:sz w:val="24"/>
          <w:szCs w:val="24"/>
        </w:rPr>
        <w:t>rui construc</w:t>
      </w:r>
      <w:r>
        <w:rPr>
          <w:rFonts w:ascii="Times New Roman" w:hAnsi="Times New Roman" w:cs="Times New Roman"/>
          <w:sz w:val="24"/>
          <w:szCs w:val="24"/>
        </w:rPr>
        <w:t>ț</w:t>
      </w:r>
      <w:r w:rsidRPr="00650B5F">
        <w:rPr>
          <w:rFonts w:ascii="Times New Roman" w:hAnsi="Times New Roman" w:cs="Times New Roman"/>
          <w:sz w:val="24"/>
          <w:szCs w:val="24"/>
        </w:rPr>
        <w:t>ie s</w:t>
      </w:r>
      <w:r>
        <w:rPr>
          <w:rFonts w:ascii="Times New Roman" w:hAnsi="Times New Roman" w:cs="Times New Roman"/>
          <w:sz w:val="24"/>
          <w:szCs w:val="24"/>
        </w:rPr>
        <w:t>-a</w:t>
      </w:r>
      <w:r w:rsidRPr="00650B5F">
        <w:rPr>
          <w:rFonts w:ascii="Times New Roman" w:hAnsi="Times New Roman" w:cs="Times New Roman"/>
          <w:sz w:val="24"/>
          <w:szCs w:val="24"/>
        </w:rPr>
        <w:t xml:space="preserve"> ocupa</w:t>
      </w:r>
      <w:r>
        <w:rPr>
          <w:rFonts w:ascii="Times New Roman" w:hAnsi="Times New Roman" w:cs="Times New Roman"/>
          <w:sz w:val="24"/>
          <w:szCs w:val="24"/>
        </w:rPr>
        <w:t>t.</w:t>
      </w:r>
    </w:p>
    <w:p w:rsidR="00DC4490" w:rsidRDefault="00DC4490" w:rsidP="00DC4490">
      <w:pPr>
        <w:autoSpaceDE w:val="0"/>
        <w:autoSpaceDN w:val="0"/>
        <w:adjustRightInd w:val="0"/>
        <w:spacing w:after="0" w:line="360" w:lineRule="auto"/>
        <w:ind w:firstLine="720"/>
        <w:rPr>
          <w:rFonts w:ascii="Times New Roman" w:hAnsi="Times New Roman" w:cs="Times New Roman"/>
          <w:sz w:val="24"/>
          <w:szCs w:val="24"/>
        </w:rPr>
      </w:pPr>
      <w:r w:rsidRPr="00477005">
        <w:rPr>
          <w:rFonts w:ascii="Times New Roman" w:hAnsi="Times New Roman" w:cs="Times New Roman"/>
          <w:sz w:val="24"/>
          <w:szCs w:val="24"/>
        </w:rPr>
        <w:t>Perioada cât a fost episcop la Huşi (1782-1792) a reprezentat pentru Iacob Stamati transforma</w:t>
      </w:r>
      <w:r>
        <w:rPr>
          <w:rFonts w:ascii="Times New Roman" w:hAnsi="Times New Roman" w:cs="Times New Roman"/>
          <w:sz w:val="24"/>
          <w:szCs w:val="24"/>
        </w:rPr>
        <w:t>rea</w:t>
      </w:r>
      <w:r w:rsidRPr="00477005">
        <w:rPr>
          <w:rFonts w:ascii="Times New Roman" w:hAnsi="Times New Roman" w:cs="Times New Roman"/>
          <w:sz w:val="24"/>
          <w:szCs w:val="24"/>
        </w:rPr>
        <w:t xml:space="preserve"> </w:t>
      </w:r>
      <w:r>
        <w:rPr>
          <w:rFonts w:ascii="Times New Roman" w:hAnsi="Times New Roman" w:cs="Times New Roman"/>
          <w:sz w:val="24"/>
          <w:szCs w:val="24"/>
        </w:rPr>
        <w:t>acesteia dintr-o</w:t>
      </w:r>
      <w:r w:rsidRPr="00477005">
        <w:rPr>
          <w:rFonts w:ascii="Times New Roman" w:hAnsi="Times New Roman" w:cs="Times New Roman"/>
          <w:sz w:val="24"/>
          <w:szCs w:val="24"/>
        </w:rPr>
        <w:t xml:space="preserve"> episcopie „prădată până la scândură“</w:t>
      </w:r>
      <w:r>
        <w:rPr>
          <w:rStyle w:val="FootnoteReference"/>
          <w:rFonts w:ascii="Times New Roman" w:hAnsi="Times New Roman" w:cs="Times New Roman"/>
          <w:sz w:val="24"/>
          <w:szCs w:val="24"/>
        </w:rPr>
        <w:footnoteReference w:id="6"/>
      </w:r>
      <w:r w:rsidRPr="00477005">
        <w:rPr>
          <w:rFonts w:ascii="Times New Roman" w:hAnsi="Times New Roman" w:cs="Times New Roman"/>
          <w:sz w:val="24"/>
          <w:szCs w:val="24"/>
        </w:rPr>
        <w:t xml:space="preserve"> într-o „grădină a Moldovei“</w:t>
      </w:r>
      <w:r>
        <w:rPr>
          <w:rFonts w:ascii="Times New Roman" w:hAnsi="Times New Roman" w:cs="Times New Roman"/>
          <w:sz w:val="24"/>
          <w:szCs w:val="24"/>
        </w:rPr>
        <w:t xml:space="preserve"> prin stăruință și hărnicie</w:t>
      </w:r>
      <w:r w:rsidRPr="00477005">
        <w:rPr>
          <w:rFonts w:ascii="Times New Roman" w:hAnsi="Times New Roman" w:cs="Times New Roman"/>
          <w:sz w:val="24"/>
          <w:szCs w:val="24"/>
        </w:rPr>
        <w:t>. Realizările administrative au creat cadrul necesar pentru cele culturale, astfel încât cel pe care actul de hirotonie în episcop îl recomanda ca fiind „vrednic de toată ştiinţa“ a desfăşurat o frumoasă activitate culturală</w:t>
      </w:r>
      <w:r>
        <w:rPr>
          <w:rStyle w:val="FootnoteReference"/>
          <w:rFonts w:ascii="Times New Roman" w:hAnsi="Times New Roman" w:cs="Times New Roman"/>
          <w:sz w:val="24"/>
          <w:szCs w:val="24"/>
        </w:rPr>
        <w:footnoteReference w:id="7"/>
      </w:r>
      <w:r w:rsidRPr="00477005">
        <w:rPr>
          <w:rFonts w:ascii="Times New Roman" w:hAnsi="Times New Roman" w:cs="Times New Roman"/>
          <w:sz w:val="24"/>
          <w:szCs w:val="24"/>
        </w:rPr>
        <w:t xml:space="preserve">. S-a arătat exigent în ceea ce priveşte ştiinţa de carte a preoţilor şi diaconilor pe care îi hirotonea, a adresat frumoase cuvinte de învăţătură </w:t>
      </w:r>
      <w:r>
        <w:rPr>
          <w:rFonts w:ascii="Times New Roman" w:hAnsi="Times New Roman" w:cs="Times New Roman"/>
          <w:sz w:val="24"/>
          <w:szCs w:val="24"/>
        </w:rPr>
        <w:t xml:space="preserve">în întreaga </w:t>
      </w:r>
      <w:r w:rsidRPr="00477005">
        <w:rPr>
          <w:rFonts w:ascii="Times New Roman" w:hAnsi="Times New Roman" w:cs="Times New Roman"/>
          <w:sz w:val="24"/>
          <w:szCs w:val="24"/>
        </w:rPr>
        <w:t>eparhie</w:t>
      </w:r>
      <w:r>
        <w:rPr>
          <w:rFonts w:ascii="Times New Roman" w:hAnsi="Times New Roman" w:cs="Times New Roman"/>
          <w:sz w:val="24"/>
          <w:szCs w:val="24"/>
        </w:rPr>
        <w:t xml:space="preserve"> prin pastorale și</w:t>
      </w:r>
      <w:r w:rsidRPr="00477005">
        <w:rPr>
          <w:rFonts w:ascii="Times New Roman" w:hAnsi="Times New Roman" w:cs="Times New Roman"/>
          <w:sz w:val="24"/>
          <w:szCs w:val="24"/>
        </w:rPr>
        <w:t xml:space="preserve"> a fost preocupat ca toate bisericile să fie înzestrate cu cărţile necesare cultului. Iacob a fost un reorganizator al şcolii de pe lângă episcopie, purtându-i de grijă atât cât i-au permis condiţiile </w:t>
      </w:r>
      <w:r>
        <w:rPr>
          <w:rFonts w:ascii="Times New Roman" w:hAnsi="Times New Roman" w:cs="Times New Roman"/>
          <w:sz w:val="24"/>
          <w:szCs w:val="24"/>
        </w:rPr>
        <w:t xml:space="preserve">materiale şi vremurile vitrege. </w:t>
      </w:r>
      <w:r w:rsidRPr="00477005">
        <w:rPr>
          <w:rFonts w:ascii="Times New Roman" w:hAnsi="Times New Roman" w:cs="Times New Roman"/>
          <w:sz w:val="24"/>
          <w:szCs w:val="24"/>
        </w:rPr>
        <w:t>A susţinut tineri la învăţătură, între aceştia numărându-se şi Vasile Costachi, viitorul mitropolit Veniamin.</w:t>
      </w:r>
      <w:r>
        <w:rPr>
          <w:rFonts w:ascii="Times New Roman" w:hAnsi="Times New Roman" w:cs="Times New Roman"/>
          <w:sz w:val="24"/>
          <w:szCs w:val="24"/>
        </w:rPr>
        <w:t xml:space="preserve"> Tot în timpul cât era </w:t>
      </w:r>
      <w:r>
        <w:rPr>
          <w:rFonts w:ascii="Times New Roman" w:hAnsi="Times New Roman" w:cs="Times New Roman"/>
          <w:sz w:val="24"/>
          <w:szCs w:val="24"/>
        </w:rPr>
        <w:lastRenderedPageBreak/>
        <w:t xml:space="preserve">episcop la Huși, în anul 1788 a răscumpărat 500 de prizonieri turci din ,,mâna muscalilor” cu suma de 16000 de lei și i-a trimis la Constantinopol pe cheltuiala sa, fapt ce va stârni admirația sultanului. </w:t>
      </w:r>
      <w:r>
        <w:rPr>
          <w:rFonts w:ascii="Times New Roman" w:hAnsi="Times New Roman" w:cs="Times New Roman"/>
          <w:sz w:val="24"/>
          <w:szCs w:val="24"/>
        </w:rPr>
        <w:tab/>
      </w:r>
    </w:p>
    <w:p w:rsidR="00DC4490" w:rsidRPr="00A614AE" w:rsidRDefault="00DC4490" w:rsidP="00DC44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În anul 1792 a fost ales mitropolit și în această calitate se va strădui să ridice gradul de cultură a preoților și diaconilor, precum și educarea poporului. </w:t>
      </w:r>
      <w:r>
        <w:rPr>
          <w:rFonts w:ascii="TimesNewRoman" w:hAnsi="TimesNewRoman" w:cs="TimesNewRoman"/>
          <w:sz w:val="24"/>
          <w:szCs w:val="24"/>
        </w:rPr>
        <w:t xml:space="preserve">Mitropolitul Iacob s-a remarcat şi prin activitatea sa filantropică. </w:t>
      </w:r>
      <w:r>
        <w:rPr>
          <w:rFonts w:ascii="Times New Roman" w:hAnsi="Times New Roman" w:cs="Times New Roman"/>
          <w:sz w:val="24"/>
          <w:szCs w:val="24"/>
        </w:rPr>
        <w:t>Într-una din dughenele din jurul Mitropoliei a așezat spital și farmacie pentru popor, a înființat prisăci, a obținut de la Mihail Șuțu act de danie pentru sare de la ocne, a obținut de la autoritățile austriece scutirea de dări pentru averile Bisericii din Bucovina, recâștigând pentru aceasta și moșiile care fusese înstrăinate. A ajutat mulțime de văduve și orfani, pe preoții săraci, pe fiicele de boieri care nu aveau zestre le ajuta cu bani pentru a se putea căsători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Pr>
          <w:rFonts w:ascii="TimesNewRoman" w:hAnsi="TimesNewRoman" w:cs="TimesNewRoman"/>
          <w:sz w:val="24"/>
          <w:szCs w:val="24"/>
        </w:rPr>
        <w:t>A făcut danii către mănăstirile Neamţ, Secu, Procov precum și alte binefaceri, așa cum aflăm de la biograful său Andreas Wolf: „mai multe sute de văduve în mizerie şi orfani au fost salvaţi de la inaniţie, prin generozitatea sa. Fiice de boieri sărace, dar virtuoase, au primit de la el daruri de nuntă, de la 10-20 pungi; fără acest sprijin, ele trebuiau să rămână necăsătorite. Ori unde întâlnea nefericiţi îi ajuta. Câţi flămânzi n-a hrănit el, câţi goi n-a îmbrăcat! Toate acestea le-a făcut fără zgomot, fără a-şi da aerul unui binefăcător, fără a avea nevoie de mulţumirea celui pe care-l salvase”</w:t>
      </w:r>
      <w:r>
        <w:rPr>
          <w:rStyle w:val="FootnoteReference"/>
          <w:rFonts w:ascii="TimesNewRoman" w:hAnsi="TimesNewRoman" w:cs="TimesNewRoman"/>
          <w:sz w:val="24"/>
          <w:szCs w:val="24"/>
        </w:rPr>
        <w:footnoteReference w:id="9"/>
      </w:r>
      <w:r>
        <w:rPr>
          <w:rFonts w:ascii="TimesNewRoman" w:hAnsi="TimesNewRoman" w:cs="TimesNewRoman"/>
          <w:sz w:val="24"/>
          <w:szCs w:val="24"/>
        </w:rPr>
        <w:t xml:space="preserve">. </w:t>
      </w:r>
      <w:r w:rsidRPr="00477005">
        <w:rPr>
          <w:rFonts w:ascii="Times New Roman" w:hAnsi="Times New Roman" w:cs="Times New Roman"/>
          <w:sz w:val="24"/>
          <w:szCs w:val="24"/>
        </w:rPr>
        <w:t xml:space="preserve">Deşi a păstorit în vremuri grele, mitropolitul a găsit echilibrul necesar pentru a evita amestecul puterii politice în viaţa </w:t>
      </w:r>
      <w:r>
        <w:rPr>
          <w:rFonts w:ascii="Times New Roman" w:hAnsi="Times New Roman" w:cs="Times New Roman"/>
          <w:sz w:val="24"/>
          <w:szCs w:val="24"/>
        </w:rPr>
        <w:t>Bisericii</w:t>
      </w:r>
      <w:r w:rsidRPr="00477005">
        <w:rPr>
          <w:rFonts w:ascii="Times New Roman" w:hAnsi="Times New Roman" w:cs="Times New Roman"/>
          <w:sz w:val="24"/>
          <w:szCs w:val="24"/>
        </w:rPr>
        <w:t>. De aceea, a fost încadrat în egală măsură între cărturarii şi oamenii politici ai vremii sale, ca unul care s-a manifestat activ în toate domeniile vieţii politice şi culturale. Prin personalitatea şi activitatea sa, ierarhul a fost, la sfârşit de secol XVIII şi început de secol XIX, „un centru de gravitate al culturii din Moldova“.</w:t>
      </w:r>
      <w:r>
        <w:rPr>
          <w:rFonts w:ascii="Times New Roman" w:hAnsi="Times New Roman" w:cs="Times New Roman"/>
          <w:sz w:val="24"/>
          <w:szCs w:val="24"/>
        </w:rPr>
        <w:t xml:space="preserve"> La 28 aprilie 1800, împreună cu câțiva boieri rânduiți de voievodul Constantin Ipsilante, la sfaturile lui Andreas Wolf membru al Academiei din Gottingen, luă măsuri pentru dezvoltarea Academiei din Iași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S</w:t>
      </w:r>
      <w:r w:rsidRPr="00A614AE">
        <w:rPr>
          <w:rFonts w:ascii="Times New Roman" w:hAnsi="Times New Roman" w:cs="Times New Roman"/>
          <w:sz w:val="24"/>
          <w:szCs w:val="24"/>
        </w:rPr>
        <w:t xml:space="preserve">-a remarcat prin activitatea culturală, mai ales pentru interesul manifestat pentru învățământ, fapt pentru care a fost supranumit </w:t>
      </w:r>
      <w:r w:rsidRPr="00A614AE">
        <w:rPr>
          <w:rFonts w:ascii="Times New Roman" w:hAnsi="Times New Roman" w:cs="Times New Roman"/>
          <w:i/>
          <w:iCs/>
          <w:sz w:val="24"/>
          <w:szCs w:val="24"/>
        </w:rPr>
        <w:t xml:space="preserve">Pestalozzi al românilor. </w:t>
      </w:r>
      <w:r w:rsidRPr="00A614AE">
        <w:rPr>
          <w:rFonts w:ascii="Times New Roman" w:hAnsi="Times New Roman" w:cs="Times New Roman"/>
          <w:sz w:val="24"/>
          <w:szCs w:val="24"/>
        </w:rPr>
        <w:t>El a întocmit un memoriu,</w:t>
      </w:r>
      <w:r>
        <w:rPr>
          <w:rFonts w:ascii="Times New Roman" w:hAnsi="Times New Roman" w:cs="Times New Roman"/>
          <w:sz w:val="24"/>
          <w:szCs w:val="24"/>
        </w:rPr>
        <w:t xml:space="preserve"> </w:t>
      </w:r>
      <w:r w:rsidRPr="00A614AE">
        <w:rPr>
          <w:rFonts w:ascii="Times New Roman" w:hAnsi="Times New Roman" w:cs="Times New Roman"/>
          <w:sz w:val="24"/>
          <w:szCs w:val="24"/>
        </w:rPr>
        <w:t>numit „</w:t>
      </w:r>
      <w:r w:rsidRPr="00A614AE">
        <w:rPr>
          <w:rFonts w:ascii="Times New Roman" w:hAnsi="Times New Roman" w:cs="Times New Roman"/>
          <w:i/>
          <w:iCs/>
          <w:sz w:val="24"/>
          <w:szCs w:val="24"/>
        </w:rPr>
        <w:t>anaforaua mitropolitului Iacob Stamati”</w:t>
      </w:r>
      <w:r w:rsidRPr="00A614AE">
        <w:rPr>
          <w:rStyle w:val="FootnoteReference"/>
          <w:rFonts w:ascii="Times New Roman" w:hAnsi="Times New Roman" w:cs="Times New Roman"/>
          <w:i/>
          <w:iCs/>
          <w:sz w:val="24"/>
          <w:szCs w:val="24"/>
        </w:rPr>
        <w:footnoteReference w:id="11"/>
      </w:r>
      <w:r w:rsidRPr="00A614AE">
        <w:rPr>
          <w:rFonts w:ascii="Times New Roman" w:hAnsi="Times New Roman" w:cs="Times New Roman"/>
          <w:sz w:val="24"/>
          <w:szCs w:val="24"/>
        </w:rPr>
        <w:t xml:space="preserve">, în </w:t>
      </w:r>
      <w:r w:rsidRPr="00A614AE">
        <w:rPr>
          <w:rFonts w:ascii="Times New Roman" w:hAnsi="Times New Roman" w:cs="Times New Roman"/>
          <w:sz w:val="24"/>
          <w:szCs w:val="24"/>
        </w:rPr>
        <w:lastRenderedPageBreak/>
        <w:t>vederea reorganizării învăţământului moldovean.</w:t>
      </w:r>
      <w:r>
        <w:rPr>
          <w:rFonts w:ascii="Times New Roman" w:hAnsi="Times New Roman" w:cs="Times New Roman"/>
          <w:sz w:val="24"/>
          <w:szCs w:val="24"/>
        </w:rPr>
        <w:t xml:space="preserve"> </w:t>
      </w:r>
      <w:r w:rsidRPr="00A614AE">
        <w:rPr>
          <w:rFonts w:ascii="Times New Roman" w:hAnsi="Times New Roman" w:cs="Times New Roman"/>
          <w:sz w:val="24"/>
          <w:szCs w:val="24"/>
        </w:rPr>
        <w:t>Scopul memoriului este „spre mai bună starea şi statornicia acestui de obştie folositor lucru”.</w:t>
      </w:r>
      <w:r>
        <w:rPr>
          <w:rFonts w:ascii="Times New Roman" w:hAnsi="Times New Roman" w:cs="Times New Roman"/>
          <w:sz w:val="24"/>
          <w:szCs w:val="24"/>
        </w:rPr>
        <w:t xml:space="preserve"> </w:t>
      </w:r>
      <w:r w:rsidRPr="00A614AE">
        <w:rPr>
          <w:rFonts w:ascii="Times New Roman" w:hAnsi="Times New Roman" w:cs="Times New Roman"/>
          <w:sz w:val="24"/>
          <w:szCs w:val="24"/>
        </w:rPr>
        <w:t>Memoriul este structurat în 9 ponturi (puncte):</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pontul I se ocupă de localul aşa-numitei „academii”, întemeiată de Grigorie Ghica şi înzestr</w:t>
      </w:r>
      <w:r>
        <w:rPr>
          <w:rFonts w:ascii="Times New Roman" w:hAnsi="Times New Roman" w:cs="Times New Roman"/>
          <w:sz w:val="24"/>
          <w:szCs w:val="24"/>
        </w:rPr>
        <w:t>ată cu „dascăli de multe feluri”</w:t>
      </w:r>
      <w:r w:rsidRPr="00A614AE">
        <w:rPr>
          <w:rFonts w:ascii="Times New Roman" w:hAnsi="Times New Roman" w:cs="Times New Roman"/>
          <w:sz w:val="24"/>
          <w:szCs w:val="24"/>
        </w:rPr>
        <w:t xml:space="preserve">, </w:t>
      </w:r>
      <w:r>
        <w:rPr>
          <w:rFonts w:ascii="Times New Roman" w:hAnsi="Times New Roman" w:cs="Times New Roman"/>
          <w:sz w:val="24"/>
          <w:szCs w:val="24"/>
        </w:rPr>
        <w:t>care</w:t>
      </w:r>
      <w:r w:rsidRPr="00A614AE">
        <w:rPr>
          <w:rFonts w:ascii="Times New Roman" w:hAnsi="Times New Roman" w:cs="Times New Roman"/>
          <w:sz w:val="24"/>
          <w:szCs w:val="24"/>
        </w:rPr>
        <w:t xml:space="preserve"> acum </w:t>
      </w:r>
      <w:r>
        <w:rPr>
          <w:rFonts w:ascii="Times New Roman" w:hAnsi="Times New Roman" w:cs="Times New Roman"/>
          <w:sz w:val="24"/>
          <w:szCs w:val="24"/>
        </w:rPr>
        <w:t>era necorespunzător</w:t>
      </w:r>
      <w:r w:rsidRPr="00A614AE">
        <w:rPr>
          <w:rFonts w:ascii="Times New Roman" w:hAnsi="Times New Roman" w:cs="Times New Roman"/>
          <w:sz w:val="24"/>
          <w:szCs w:val="24"/>
        </w:rPr>
        <w:t>;</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pontul II privește veniturile şi cheltuielile şcolii. Academia, asemenea celorlalte şcoli, se întreţinea din cei 4 lei pe care fiecare preot şi fiecare diacon îi plătea anual, fiind strânşi de protopop odată cu obişnuitul plocon al mitropoliei. Raportul constată că banii respectivi sunt suficienţi pentru plata dascălilor, „atât de</w:t>
      </w:r>
      <w:r>
        <w:rPr>
          <w:rFonts w:ascii="Times New Roman" w:hAnsi="Times New Roman" w:cs="Times New Roman"/>
          <w:sz w:val="24"/>
          <w:szCs w:val="24"/>
        </w:rPr>
        <w:t xml:space="preserve"> </w:t>
      </w:r>
      <w:r w:rsidRPr="00A614AE">
        <w:rPr>
          <w:rFonts w:ascii="Times New Roman" w:hAnsi="Times New Roman" w:cs="Times New Roman"/>
          <w:sz w:val="24"/>
          <w:szCs w:val="24"/>
        </w:rPr>
        <w:t>limba elinească, cât şi de cea moldovenească”</w:t>
      </w:r>
      <w:r w:rsidRPr="00A614AE">
        <w:rPr>
          <w:rStyle w:val="FootnoteReference"/>
          <w:rFonts w:ascii="Times New Roman" w:hAnsi="Times New Roman" w:cs="Times New Roman"/>
          <w:sz w:val="24"/>
          <w:szCs w:val="24"/>
        </w:rPr>
        <w:footnoteReference w:id="12"/>
      </w:r>
      <w:r w:rsidRPr="00A614AE">
        <w:rPr>
          <w:rFonts w:ascii="Times New Roman" w:hAnsi="Times New Roman" w:cs="Times New Roman"/>
          <w:sz w:val="24"/>
          <w:szCs w:val="24"/>
        </w:rPr>
        <w:t>;</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la</w:t>
      </w:r>
      <w:r w:rsidRPr="00A614AE">
        <w:rPr>
          <w:rFonts w:ascii="Times New Roman" w:hAnsi="Times New Roman" w:cs="Times New Roman"/>
          <w:sz w:val="24"/>
          <w:szCs w:val="24"/>
        </w:rPr>
        <w:t xml:space="preserve"> pontul III </w:t>
      </w:r>
      <w:r>
        <w:rPr>
          <w:rFonts w:ascii="Times New Roman" w:hAnsi="Times New Roman" w:cs="Times New Roman"/>
          <w:sz w:val="24"/>
          <w:szCs w:val="24"/>
        </w:rPr>
        <w:t>se face referire la</w:t>
      </w:r>
      <w:r w:rsidRPr="00A614AE">
        <w:rPr>
          <w:rFonts w:ascii="Times New Roman" w:hAnsi="Times New Roman" w:cs="Times New Roman"/>
          <w:sz w:val="24"/>
          <w:szCs w:val="24"/>
        </w:rPr>
        <w:t xml:space="preserve"> materiile de învăţământ. În el se ocupă de predarea limbii greceşti, limbă de predare la toate „neamurile Europei”, însă se ridică împotriva metodei folosite în predarea ei. Astfel, el arată că profesorii greci pleacă, în predarea ei, „de la cele neştiute la cele ştiute”, pe când ar trebui să plece „de la cele ştiute la cele neştiute”. Din lipsă de metodă, elevii „mai şi zece şi doisprezece ani îmbătrânesc în gramatică”. Mitropolitul Iacob compară situaţia din şcolile din Moldova cu cea</w:t>
      </w:r>
      <w:r>
        <w:rPr>
          <w:rFonts w:ascii="Times New Roman" w:hAnsi="Times New Roman" w:cs="Times New Roman"/>
          <w:sz w:val="24"/>
          <w:szCs w:val="24"/>
        </w:rPr>
        <w:t xml:space="preserve"> </w:t>
      </w:r>
      <w:r w:rsidRPr="00A614AE">
        <w:rPr>
          <w:rFonts w:ascii="Times New Roman" w:hAnsi="Times New Roman" w:cs="Times New Roman"/>
          <w:sz w:val="24"/>
          <w:szCs w:val="24"/>
        </w:rPr>
        <w:t>a altor popoare, unde, în cinci ani, cu o bună metodă, elevii ajung „pe cei mai adânci singrafi, prea cu amăruntul înţeleg”. El concretizează principiile în exemple, arătând că după ce copiii vor învăţa „oareşce gramatică”, li se vor „paradosi mitiile lui Esop”şi, treptat, altele, explicându-li-se cuvintele „din lecsis în lecsis”. În acelaşi capitol se ridică şi împotriva abuzului de memorizare, care era caracteristica învăţământului epocii respective, elevii „nimica</w:t>
      </w:r>
      <w:r>
        <w:rPr>
          <w:rFonts w:ascii="Times New Roman" w:hAnsi="Times New Roman" w:cs="Times New Roman"/>
          <w:sz w:val="24"/>
          <w:szCs w:val="24"/>
        </w:rPr>
        <w:t xml:space="preserve"> </w:t>
      </w:r>
      <w:r w:rsidRPr="00A614AE">
        <w:rPr>
          <w:rFonts w:ascii="Times New Roman" w:hAnsi="Times New Roman" w:cs="Times New Roman"/>
          <w:sz w:val="24"/>
          <w:szCs w:val="24"/>
        </w:rPr>
        <w:t>cu totul ştiind sau înţelegând”. Mitropolitul are o concepţie interesantă şi despre vacanţă „necontenirea învăţăturii face desăvârşiţi învăţaţi ucenici</w:t>
      </w:r>
      <w:r>
        <w:rPr>
          <w:rFonts w:ascii="Times New Roman" w:hAnsi="Times New Roman" w:cs="Times New Roman"/>
          <w:sz w:val="24"/>
          <w:szCs w:val="24"/>
        </w:rPr>
        <w:t>i</w:t>
      </w:r>
      <w:r w:rsidRPr="00A614AE">
        <w:rPr>
          <w:rFonts w:ascii="Times New Roman" w:hAnsi="Times New Roman" w:cs="Times New Roman"/>
          <w:sz w:val="24"/>
          <w:szCs w:val="24"/>
        </w:rPr>
        <w:t>”, iar „vacanţiile (...) nu pricinuiesc altă fără numai îi fac să uite şi cele ce au învăţat, căci toată deprinderea din nelucrare se strică şi de istov se prăpădeşte”. De aceea,</w:t>
      </w:r>
      <w:r>
        <w:rPr>
          <w:rFonts w:ascii="Times New Roman" w:hAnsi="Times New Roman" w:cs="Times New Roman"/>
          <w:sz w:val="24"/>
          <w:szCs w:val="24"/>
        </w:rPr>
        <w:t xml:space="preserve"> </w:t>
      </w:r>
      <w:r w:rsidRPr="00A614AE">
        <w:rPr>
          <w:rFonts w:ascii="Times New Roman" w:hAnsi="Times New Roman" w:cs="Times New Roman"/>
          <w:sz w:val="24"/>
          <w:szCs w:val="24"/>
        </w:rPr>
        <w:t>el propune reducerea timpului afectat vacanţei, numai la duminici, praznice împărăteşti şi o lună de vacanţă propriu-zisă, „când sunt arşiţele soarelui”;</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xml:space="preserve">- pontul IV priveşte pe „dascălii epistimurilor”(ştiinţelor). Vorbind de necesitatea predării ştiinţelor (geometria, matematica, filosofia) în şcoală, el spune că „o academie fără epistimuri este ca o casă fără fereşti”. Cât priveşte limba de predare, mitropolitul propunea limba greacă, desigur având în vedere contextul vremii, precum şi faptul că până atunci nu se predaseră disciplinele ştiinţifice în limba română. Este adevărat că în recomandarea limbii greceşti un rol </w:t>
      </w:r>
      <w:r w:rsidRPr="00A614AE">
        <w:rPr>
          <w:rFonts w:ascii="Times New Roman" w:hAnsi="Times New Roman" w:cs="Times New Roman"/>
          <w:sz w:val="24"/>
          <w:szCs w:val="24"/>
        </w:rPr>
        <w:lastRenderedPageBreak/>
        <w:t>deosebit l-au avut şi cunoștințele sale de</w:t>
      </w:r>
      <w:r>
        <w:rPr>
          <w:rFonts w:ascii="Times New Roman" w:hAnsi="Times New Roman" w:cs="Times New Roman"/>
          <w:sz w:val="24"/>
          <w:szCs w:val="24"/>
        </w:rPr>
        <w:t xml:space="preserve"> </w:t>
      </w:r>
      <w:r w:rsidRPr="00A614AE">
        <w:rPr>
          <w:rFonts w:ascii="Times New Roman" w:hAnsi="Times New Roman" w:cs="Times New Roman"/>
          <w:sz w:val="24"/>
          <w:szCs w:val="24"/>
        </w:rPr>
        <w:t>limbă, întrucât mitropolitul însuşi era bun cunoscător al acesteia</w:t>
      </w:r>
      <w:r w:rsidRPr="00A614AE">
        <w:rPr>
          <w:rStyle w:val="FootnoteReference"/>
          <w:rFonts w:ascii="Times New Roman" w:hAnsi="Times New Roman" w:cs="Times New Roman"/>
          <w:sz w:val="24"/>
          <w:szCs w:val="24"/>
        </w:rPr>
        <w:footnoteReference w:id="13"/>
      </w:r>
      <w:r w:rsidRPr="00A614AE">
        <w:rPr>
          <w:rFonts w:ascii="Times New Roman" w:hAnsi="Times New Roman" w:cs="Times New Roman"/>
          <w:sz w:val="24"/>
          <w:szCs w:val="24"/>
        </w:rPr>
        <w:t>;</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xml:space="preserve">- pontul V se referă la predarea Dreptului în limba latină: „Apoi, cine nu ştie că spre înţelegerea pravilelor este trebuitoare limba latină”. Argumentul lui este susţinut şi de faptul că, în viziunea </w:t>
      </w:r>
      <w:r>
        <w:rPr>
          <w:rFonts w:ascii="Times New Roman" w:hAnsi="Times New Roman" w:cs="Times New Roman"/>
          <w:sz w:val="24"/>
          <w:szCs w:val="24"/>
        </w:rPr>
        <w:t>sa</w:t>
      </w:r>
      <w:r w:rsidRPr="00A614AE">
        <w:rPr>
          <w:rFonts w:ascii="Times New Roman" w:hAnsi="Times New Roman" w:cs="Times New Roman"/>
          <w:sz w:val="24"/>
          <w:szCs w:val="24"/>
        </w:rPr>
        <w:t>, „limba latină este utilă spre îndreptarea şi împodobirea limbii moldoveneşti”;</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pontul VI tratează despre „dascălii de geometrie practică”. Egiptenii, conform mitropolitului Iacob, au fost cei dintâi „care au aflat geometria”;</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pontul VII se ocupă de drepturile şi obligaţiile elevilor: „Câţi vor fi leneşi şi neiubitori de învăţătură se scot afară şi se pun alţii în locul lor, fără făţării, căci niciodată şcoala nu este hrănitoare de săraci, ci hrănitoare de învăţătură şi pentru aceasta pe cel ce are trebuinţă de învăţătură îl hrăneşte până la o vreme, şi-l învaţă, iar pe cel ce are trebuinţă numai de milă, îl trimite la cutia milelor”. Din acelaşi capitol mai aflăm că durata şcolii era de 6 ani, examenele ținându-se din 6 în 6 luni, iar atât elevii, cât şi profesorii erau pedepsiţi de către epitropi în caz de rea purtare chiar în afară de şcoală; elevii şi profesorii sunt scutiţi de impozite; sănătatea elevilor este îngrijită în mod gratuit; se instituie obligativitatea pentru</w:t>
      </w:r>
      <w:r>
        <w:rPr>
          <w:rFonts w:ascii="Times New Roman" w:hAnsi="Times New Roman" w:cs="Times New Roman"/>
          <w:sz w:val="24"/>
          <w:szCs w:val="24"/>
        </w:rPr>
        <w:t xml:space="preserve"> </w:t>
      </w:r>
      <w:r w:rsidRPr="00A614AE">
        <w:rPr>
          <w:rFonts w:ascii="Times New Roman" w:hAnsi="Times New Roman" w:cs="Times New Roman"/>
          <w:sz w:val="24"/>
          <w:szCs w:val="24"/>
        </w:rPr>
        <w:t>elevi de a-şi scoate certificate de şcolaritate de la dascălii lor;</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xml:space="preserve">- pontul VIII face referire la păzitorul cărţilor şcolii. Se pot împrumuta cărţi acasă numai cu aprobarea epitropilor. </w:t>
      </w:r>
      <w:r>
        <w:rPr>
          <w:rFonts w:ascii="Times New Roman" w:hAnsi="Times New Roman" w:cs="Times New Roman"/>
          <w:sz w:val="24"/>
          <w:szCs w:val="24"/>
        </w:rPr>
        <w:t>Pentru d</w:t>
      </w:r>
      <w:r w:rsidRPr="00A614AE">
        <w:rPr>
          <w:rFonts w:ascii="Times New Roman" w:hAnsi="Times New Roman" w:cs="Times New Roman"/>
          <w:sz w:val="24"/>
          <w:szCs w:val="24"/>
        </w:rPr>
        <w:t>otarea bibliotecii cu fond de carte</w:t>
      </w:r>
      <w:r>
        <w:rPr>
          <w:rFonts w:ascii="Times New Roman" w:hAnsi="Times New Roman" w:cs="Times New Roman"/>
          <w:sz w:val="24"/>
          <w:szCs w:val="24"/>
        </w:rPr>
        <w:t>, mitropolitul propune</w:t>
      </w:r>
      <w:r w:rsidRPr="00A614AE">
        <w:rPr>
          <w:rFonts w:ascii="Times New Roman" w:hAnsi="Times New Roman" w:cs="Times New Roman"/>
          <w:sz w:val="24"/>
          <w:szCs w:val="24"/>
        </w:rPr>
        <w:t>: „Iar spre împodobirea şi bun nume acestei biblioteci, nici unul din neguţitor nu va aduce în pământul acesta carte nouă şi de curând ieşită la lumină, până nu va da una dintr-însele să se pue în biblioteca aceasta de obştie, iar de va fi cartea mare şi de mult preţ, atuncea i se va da preţul la jumătate”</w:t>
      </w:r>
      <w:r w:rsidRPr="00A614AE">
        <w:rPr>
          <w:rStyle w:val="FootnoteReference"/>
          <w:rFonts w:ascii="Times New Roman" w:hAnsi="Times New Roman" w:cs="Times New Roman"/>
          <w:sz w:val="24"/>
          <w:szCs w:val="24"/>
        </w:rPr>
        <w:footnoteReference w:id="14"/>
      </w:r>
      <w:r w:rsidRPr="00A614AE">
        <w:rPr>
          <w:rFonts w:ascii="Times New Roman" w:hAnsi="Times New Roman" w:cs="Times New Roman"/>
          <w:sz w:val="24"/>
          <w:szCs w:val="24"/>
        </w:rPr>
        <w:t>;</w:t>
      </w:r>
    </w:p>
    <w:p w:rsidR="00DC4490" w:rsidRPr="00A614AE" w:rsidRDefault="00DC4490" w:rsidP="00DC4490">
      <w:pPr>
        <w:autoSpaceDE w:val="0"/>
        <w:autoSpaceDN w:val="0"/>
        <w:adjustRightInd w:val="0"/>
        <w:spacing w:after="0" w:line="360" w:lineRule="auto"/>
        <w:jc w:val="both"/>
        <w:rPr>
          <w:rFonts w:ascii="Times New Roman" w:hAnsi="Times New Roman" w:cs="Times New Roman"/>
          <w:sz w:val="24"/>
          <w:szCs w:val="24"/>
        </w:rPr>
      </w:pPr>
      <w:r w:rsidRPr="00A614AE">
        <w:rPr>
          <w:rFonts w:ascii="Times New Roman" w:hAnsi="Times New Roman" w:cs="Times New Roman"/>
          <w:sz w:val="24"/>
          <w:szCs w:val="24"/>
        </w:rPr>
        <w:t xml:space="preserve">- pontul IX cuprinde atribuţiile epitropilor şcolii, care vor avea în purtarea lor de grijă „acest deobşte folositor lucru al patriei şi lui Dumnezeu plăcut”, adică şcoala, considerată de luminatul mitropolit </w:t>
      </w:r>
      <w:r w:rsidRPr="00A614AE">
        <w:rPr>
          <w:rFonts w:ascii="Times New Roman" w:hAnsi="Times New Roman" w:cs="Times New Roman"/>
          <w:i/>
          <w:iCs/>
          <w:sz w:val="24"/>
          <w:szCs w:val="24"/>
        </w:rPr>
        <w:t xml:space="preserve">un bun prin excelenţă al ţării. </w:t>
      </w:r>
      <w:r w:rsidRPr="00A614AE">
        <w:rPr>
          <w:rFonts w:ascii="Times New Roman" w:hAnsi="Times New Roman" w:cs="Times New Roman"/>
          <w:sz w:val="24"/>
          <w:szCs w:val="24"/>
        </w:rPr>
        <w:t>Osteneala epitropilor va fi recompensată numai cu „plata cerească”</w:t>
      </w:r>
      <w:r w:rsidRPr="00A614AE">
        <w:rPr>
          <w:rStyle w:val="FootnoteReference"/>
          <w:rFonts w:ascii="Times New Roman" w:hAnsi="Times New Roman" w:cs="Times New Roman"/>
          <w:sz w:val="24"/>
          <w:szCs w:val="24"/>
        </w:rPr>
        <w:footnoteReference w:id="15"/>
      </w:r>
      <w:r w:rsidRPr="00A614AE">
        <w:rPr>
          <w:rFonts w:ascii="Times New Roman" w:hAnsi="Times New Roman" w:cs="Times New Roman"/>
          <w:sz w:val="24"/>
          <w:szCs w:val="24"/>
        </w:rPr>
        <w:t>.</w:t>
      </w:r>
      <w:r>
        <w:rPr>
          <w:rFonts w:ascii="Times New Roman" w:hAnsi="Times New Roman" w:cs="Times New Roman"/>
          <w:sz w:val="24"/>
          <w:szCs w:val="24"/>
        </w:rPr>
        <w:t xml:space="preserve"> </w:t>
      </w:r>
      <w:r w:rsidRPr="00A614AE">
        <w:rPr>
          <w:rFonts w:ascii="Times New Roman" w:hAnsi="Times New Roman" w:cs="Times New Roman"/>
          <w:sz w:val="24"/>
          <w:szCs w:val="24"/>
        </w:rPr>
        <w:t xml:space="preserve">Tot în vremea păstoriei sale, au fost tipărite și o serie de cărți didactice: </w:t>
      </w:r>
      <w:r w:rsidRPr="00A614AE">
        <w:rPr>
          <w:rFonts w:ascii="Times New Roman" w:hAnsi="Times New Roman" w:cs="Times New Roman"/>
          <w:i/>
          <w:iCs/>
          <w:sz w:val="24"/>
          <w:szCs w:val="24"/>
        </w:rPr>
        <w:t xml:space="preserve">Gramatica Theologhicească </w:t>
      </w:r>
      <w:r w:rsidRPr="00A614AE">
        <w:rPr>
          <w:rFonts w:ascii="Times New Roman" w:hAnsi="Times New Roman" w:cs="Times New Roman"/>
          <w:sz w:val="24"/>
          <w:szCs w:val="24"/>
        </w:rPr>
        <w:t xml:space="preserve">(1795) a lui Platon al Moscovei, tradusă de învăţatul episcop </w:t>
      </w:r>
      <w:r w:rsidRPr="00A614AE">
        <w:rPr>
          <w:rFonts w:ascii="Times New Roman" w:hAnsi="Times New Roman" w:cs="Times New Roman"/>
          <w:sz w:val="24"/>
          <w:szCs w:val="24"/>
        </w:rPr>
        <w:lastRenderedPageBreak/>
        <w:t xml:space="preserve">Amfilohie Hotiniul, </w:t>
      </w:r>
      <w:r w:rsidRPr="00A614AE">
        <w:rPr>
          <w:rFonts w:ascii="Times New Roman" w:hAnsi="Times New Roman" w:cs="Times New Roman"/>
          <w:i/>
          <w:iCs/>
          <w:sz w:val="24"/>
          <w:szCs w:val="24"/>
        </w:rPr>
        <w:t xml:space="preserve">De obşte Gheografie </w:t>
      </w:r>
      <w:r w:rsidRPr="00A614AE">
        <w:rPr>
          <w:rFonts w:ascii="Times New Roman" w:hAnsi="Times New Roman" w:cs="Times New Roman"/>
          <w:sz w:val="24"/>
          <w:szCs w:val="24"/>
        </w:rPr>
        <w:t xml:space="preserve">(1795), tălmăcită de acelaşi învățat episcop, şi </w:t>
      </w:r>
      <w:r w:rsidRPr="00A614AE">
        <w:rPr>
          <w:rFonts w:ascii="Times New Roman" w:hAnsi="Times New Roman" w:cs="Times New Roman"/>
          <w:i/>
          <w:iCs/>
          <w:sz w:val="24"/>
          <w:szCs w:val="24"/>
        </w:rPr>
        <w:t xml:space="preserve">Elemente de aritmetică </w:t>
      </w:r>
      <w:r w:rsidRPr="00A614AE">
        <w:rPr>
          <w:rFonts w:ascii="Times New Roman" w:hAnsi="Times New Roman" w:cs="Times New Roman"/>
          <w:sz w:val="24"/>
          <w:szCs w:val="24"/>
        </w:rPr>
        <w:t>(1795). Marele merit al acestor lucrări constă în aceea că prin intermediul lor s-a putut răspândi cultura în rândul poporului român.</w:t>
      </w:r>
      <w:r>
        <w:rPr>
          <w:rFonts w:ascii="Times New Roman" w:hAnsi="Times New Roman" w:cs="Times New Roman"/>
          <w:sz w:val="24"/>
          <w:szCs w:val="24"/>
        </w:rPr>
        <w:t xml:space="preserve"> Deși</w:t>
      </w:r>
      <w:r w:rsidRPr="00A614AE">
        <w:rPr>
          <w:rFonts w:ascii="Times New Roman" w:hAnsi="Times New Roman" w:cs="Times New Roman"/>
          <w:sz w:val="24"/>
          <w:szCs w:val="24"/>
        </w:rPr>
        <w:t xml:space="preserve"> mitropolitul Iacob nu este autorul </w:t>
      </w:r>
      <w:r>
        <w:rPr>
          <w:rFonts w:ascii="Times New Roman" w:hAnsi="Times New Roman" w:cs="Times New Roman"/>
          <w:sz w:val="24"/>
          <w:szCs w:val="24"/>
        </w:rPr>
        <w:t>acestor cărți</w:t>
      </w:r>
      <w:r w:rsidRPr="00A614AE">
        <w:rPr>
          <w:rFonts w:ascii="Times New Roman" w:hAnsi="Times New Roman" w:cs="Times New Roman"/>
          <w:sz w:val="24"/>
          <w:szCs w:val="24"/>
        </w:rPr>
        <w:t xml:space="preserve">, el a contribuit, prin tipărirea </w:t>
      </w:r>
      <w:r>
        <w:rPr>
          <w:rFonts w:ascii="Times New Roman" w:hAnsi="Times New Roman" w:cs="Times New Roman"/>
          <w:sz w:val="24"/>
          <w:szCs w:val="24"/>
        </w:rPr>
        <w:t>lor,</w:t>
      </w:r>
      <w:r w:rsidRPr="00A614AE">
        <w:rPr>
          <w:rFonts w:ascii="Times New Roman" w:hAnsi="Times New Roman" w:cs="Times New Roman"/>
          <w:sz w:val="24"/>
          <w:szCs w:val="24"/>
        </w:rPr>
        <w:t xml:space="preserve"> de cele mai multe </w:t>
      </w:r>
      <w:r>
        <w:rPr>
          <w:rFonts w:ascii="Times New Roman" w:hAnsi="Times New Roman" w:cs="Times New Roman"/>
          <w:sz w:val="24"/>
          <w:szCs w:val="24"/>
        </w:rPr>
        <w:t>ori din</w:t>
      </w:r>
      <w:r w:rsidRPr="00A614AE">
        <w:rPr>
          <w:rFonts w:ascii="Times New Roman" w:hAnsi="Times New Roman" w:cs="Times New Roman"/>
          <w:sz w:val="24"/>
          <w:szCs w:val="24"/>
        </w:rPr>
        <w:t xml:space="preserve"> propriile sale resurse financiare, la marea operă </w:t>
      </w:r>
      <w:r>
        <w:rPr>
          <w:rFonts w:ascii="Times New Roman" w:hAnsi="Times New Roman" w:cs="Times New Roman"/>
          <w:sz w:val="24"/>
          <w:szCs w:val="24"/>
        </w:rPr>
        <w:t>de dezvoltare culturală</w:t>
      </w:r>
      <w:r w:rsidRPr="00A614AE">
        <w:rPr>
          <w:rFonts w:ascii="Times New Roman" w:hAnsi="Times New Roman" w:cs="Times New Roman"/>
          <w:sz w:val="24"/>
          <w:szCs w:val="24"/>
        </w:rPr>
        <w:t xml:space="preserve"> </w:t>
      </w:r>
      <w:r>
        <w:rPr>
          <w:rFonts w:ascii="Times New Roman" w:hAnsi="Times New Roman" w:cs="Times New Roman"/>
          <w:sz w:val="24"/>
          <w:szCs w:val="24"/>
        </w:rPr>
        <w:t>de la</w:t>
      </w:r>
      <w:r w:rsidRPr="00A614AE">
        <w:rPr>
          <w:rFonts w:ascii="Times New Roman" w:hAnsi="Times New Roman" w:cs="Times New Roman"/>
          <w:sz w:val="24"/>
          <w:szCs w:val="24"/>
        </w:rPr>
        <w:t xml:space="preserve"> sfârşitul secolului al XVIII-lea.</w:t>
      </w:r>
    </w:p>
    <w:p w:rsidR="00DC4490" w:rsidRPr="00A614AE"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sidRPr="00A614AE">
        <w:rPr>
          <w:rFonts w:ascii="Times New Roman" w:hAnsi="Times New Roman" w:cs="Times New Roman"/>
          <w:sz w:val="24"/>
          <w:szCs w:val="24"/>
        </w:rPr>
        <w:t>Mitropolitul Iacob Stamati a păstorit în Moldova în vremuri tulburi, în care au avut loc schimbări dese la domnie. Astfel, în timpul arhipăstoririi sale, la tronul Moldovei s-au succedat cinci domni în şase domnii: Alexandru Moruzi, Mihai Suţu, Alexandru Callimachi, Constantin Ipsilanti, Alexandru Suţu şi, din nou Alexandru Moruzi.</w:t>
      </w:r>
    </w:p>
    <w:p w:rsidR="00DC4490"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sidRPr="00477005">
        <w:rPr>
          <w:rFonts w:ascii="Times New Roman" w:hAnsi="Times New Roman" w:cs="Times New Roman"/>
          <w:sz w:val="24"/>
          <w:szCs w:val="24"/>
        </w:rPr>
        <w:t xml:space="preserve">Mitropolitul a </w:t>
      </w:r>
      <w:r>
        <w:rPr>
          <w:rFonts w:ascii="Times New Roman" w:hAnsi="Times New Roman" w:cs="Times New Roman"/>
          <w:sz w:val="24"/>
          <w:szCs w:val="24"/>
        </w:rPr>
        <w:t>repreze</w:t>
      </w:r>
      <w:r w:rsidRPr="00477005">
        <w:rPr>
          <w:rFonts w:ascii="Times New Roman" w:hAnsi="Times New Roman" w:cs="Times New Roman"/>
          <w:sz w:val="24"/>
          <w:szCs w:val="24"/>
        </w:rPr>
        <w:t>nt</w:t>
      </w:r>
      <w:r>
        <w:rPr>
          <w:rFonts w:ascii="Times New Roman" w:hAnsi="Times New Roman" w:cs="Times New Roman"/>
          <w:sz w:val="24"/>
          <w:szCs w:val="24"/>
        </w:rPr>
        <w:t>at</w:t>
      </w:r>
      <w:r w:rsidRPr="00477005">
        <w:rPr>
          <w:rFonts w:ascii="Times New Roman" w:hAnsi="Times New Roman" w:cs="Times New Roman"/>
          <w:sz w:val="24"/>
          <w:szCs w:val="24"/>
        </w:rPr>
        <w:t xml:space="preserve"> un factor de stabilitate, într-</w:t>
      </w:r>
      <w:r>
        <w:rPr>
          <w:rFonts w:ascii="Times New Roman" w:hAnsi="Times New Roman" w:cs="Times New Roman"/>
          <w:sz w:val="24"/>
          <w:szCs w:val="24"/>
        </w:rPr>
        <w:t>o</w:t>
      </w:r>
      <w:r w:rsidRPr="00477005">
        <w:rPr>
          <w:rFonts w:ascii="Times New Roman" w:hAnsi="Times New Roman" w:cs="Times New Roman"/>
          <w:sz w:val="24"/>
          <w:szCs w:val="24"/>
        </w:rPr>
        <w:t xml:space="preserve"> perioadă de instabilitate politică, pe fondul prăbuşirii ordinii otomane în Ţările Române. A condus cu fermitate </w:t>
      </w:r>
      <w:r>
        <w:rPr>
          <w:rFonts w:ascii="Times New Roman" w:hAnsi="Times New Roman" w:cs="Times New Roman"/>
          <w:sz w:val="24"/>
          <w:szCs w:val="24"/>
        </w:rPr>
        <w:t xml:space="preserve">și responsabilitate </w:t>
      </w:r>
      <w:r w:rsidRPr="00477005">
        <w:rPr>
          <w:rFonts w:ascii="Times New Roman" w:hAnsi="Times New Roman" w:cs="Times New Roman"/>
          <w:sz w:val="24"/>
          <w:szCs w:val="24"/>
        </w:rPr>
        <w:t>treburile duhovniceşti ale eparhiei</w:t>
      </w:r>
      <w:r>
        <w:rPr>
          <w:rFonts w:ascii="Times New Roman" w:hAnsi="Times New Roman" w:cs="Times New Roman"/>
          <w:sz w:val="24"/>
          <w:szCs w:val="24"/>
        </w:rPr>
        <w:t xml:space="preserve">, </w:t>
      </w:r>
      <w:r w:rsidRPr="00477005">
        <w:rPr>
          <w:rFonts w:ascii="Times New Roman" w:hAnsi="Times New Roman" w:cs="Times New Roman"/>
          <w:sz w:val="24"/>
          <w:szCs w:val="24"/>
        </w:rPr>
        <w:t>desfăşur</w:t>
      </w:r>
      <w:r>
        <w:rPr>
          <w:rFonts w:ascii="Times New Roman" w:hAnsi="Times New Roman" w:cs="Times New Roman"/>
          <w:sz w:val="24"/>
          <w:szCs w:val="24"/>
        </w:rPr>
        <w:t>ând însă și</w:t>
      </w:r>
      <w:r w:rsidRPr="00477005">
        <w:rPr>
          <w:rFonts w:ascii="Times New Roman" w:hAnsi="Times New Roman" w:cs="Times New Roman"/>
          <w:sz w:val="24"/>
          <w:szCs w:val="24"/>
        </w:rPr>
        <w:t xml:space="preserve"> o bogată activitate gospodărească şi culturală. Între realizările sale gospodăreşti, se numără ridicarea Palatului mitropolitan, care se păstrează până astăzi în forma refăcută în timpul mitropolitului Partenie Clinceni, la începutul secolul al XX-lea (1902-1904). </w:t>
      </w:r>
      <w:r>
        <w:rPr>
          <w:rFonts w:ascii="Times New Roman" w:hAnsi="Times New Roman" w:cs="Times New Roman"/>
          <w:sz w:val="24"/>
          <w:szCs w:val="24"/>
        </w:rPr>
        <w:t xml:space="preserve">A ctitorit Biserica Banu din Iași, biserică ce era spre folosul celor sărmani și unde se află mai multe obiecte donate de ierarh, printre care o icoană donată în 1802, un chivot, o cruce ,,cu părticică din sfințitul lemn”, tabloul ierarhului și altele. </w:t>
      </w:r>
    </w:p>
    <w:p w:rsidR="00DC4490"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timpul cât a fost mitropolit au avut loc multe convertiri la creștinism din rândul evreilor. De asemenea trebuie să amintim și covârșitoarea influență ce a avut-o asupra viitorului Mitropolit Veniamin Costachi pe care Mitropolitul Iacob Stamati l-a primit în grija sa în 1784, de la tatăl acestuia Grigoraș Costachi, boier de viță veche, văduv și bolnav. În muzeul de la Mănăstirea Neamț se află un tablou în care este reprezentat Mitropolitul Iacob Stamate cum îl primește în mănăstire pe copilul Vasile (Veniamin) Costachi.</w:t>
      </w:r>
    </w:p>
    <w:p w:rsidR="00DC4490"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9 martie 1803 Mitropolitul Iacob Stamati a trecut la cele veșnice, lăsând istoriei un exemplu de vrednicie și demnitate, așa cum mai târziu, în 1805 avea să îl caracterizeze medicul și prietenul său </w:t>
      </w:r>
      <w:r w:rsidRPr="00477005">
        <w:rPr>
          <w:rFonts w:ascii="Times New Roman" w:hAnsi="Times New Roman" w:cs="Times New Roman"/>
          <w:sz w:val="24"/>
          <w:szCs w:val="24"/>
        </w:rPr>
        <w:t>Andreas Wolf</w:t>
      </w:r>
      <w:r>
        <w:rPr>
          <w:rFonts w:ascii="Times New Roman" w:hAnsi="Times New Roman" w:cs="Times New Roman"/>
          <w:sz w:val="24"/>
          <w:szCs w:val="24"/>
        </w:rPr>
        <w:t xml:space="preserve">: </w:t>
      </w:r>
      <w:r w:rsidRPr="00477005">
        <w:rPr>
          <w:rFonts w:ascii="Times New Roman" w:hAnsi="Times New Roman" w:cs="Times New Roman"/>
          <w:sz w:val="24"/>
          <w:szCs w:val="24"/>
        </w:rPr>
        <w:t xml:space="preserve">„Între bărbaţii care au purtat în timpul mai nou cu vrednicie şi chiar în înţelesul adevăratei religii a lui Hristos cârja de păstor duhovnicesc în Principatul Moldovei, dacă nu locul întâi, desigur unul din cele mai de frunte locuri se cuvine mitropolitului Iacob (…). Activitatea lui, grija lui pentru îmbunătăţirea disciplinei bisericeşti, dar mai ales neclintitul lui simţ de dreptate şi râvna înflăcărată de a promova din toate puterile, în largu-i cerc </w:t>
      </w:r>
      <w:r w:rsidRPr="00477005">
        <w:rPr>
          <w:rFonts w:ascii="Times New Roman" w:hAnsi="Times New Roman" w:cs="Times New Roman"/>
          <w:sz w:val="24"/>
          <w:szCs w:val="24"/>
        </w:rPr>
        <w:lastRenderedPageBreak/>
        <w:t>de influenţă, binele semenilor săi, de orice religie ar fi fost, îi vor perpetua amintirea binecuvântată până la cea mai târzie posteritate“</w:t>
      </w:r>
      <w:r>
        <w:rPr>
          <w:rStyle w:val="FootnoteReference"/>
          <w:rFonts w:ascii="Times New Roman" w:hAnsi="Times New Roman" w:cs="Times New Roman"/>
          <w:sz w:val="24"/>
          <w:szCs w:val="24"/>
        </w:rPr>
        <w:footnoteReference w:id="16"/>
      </w:r>
      <w:r w:rsidRPr="00477005">
        <w:rPr>
          <w:rFonts w:ascii="Times New Roman" w:hAnsi="Times New Roman" w:cs="Times New Roman"/>
          <w:sz w:val="24"/>
          <w:szCs w:val="24"/>
        </w:rPr>
        <w:t>.</w:t>
      </w:r>
      <w:r>
        <w:rPr>
          <w:rFonts w:ascii="Times New Roman" w:hAnsi="Times New Roman" w:cs="Times New Roman"/>
          <w:sz w:val="24"/>
          <w:szCs w:val="24"/>
        </w:rPr>
        <w:t xml:space="preserve"> </w:t>
      </w:r>
    </w:p>
    <w:p w:rsidR="00DC4490" w:rsidRPr="00477005" w:rsidRDefault="00DC4490" w:rsidP="00DC4490">
      <w:pPr>
        <w:autoSpaceDE w:val="0"/>
        <w:autoSpaceDN w:val="0"/>
        <w:adjustRightInd w:val="0"/>
        <w:spacing w:after="0" w:line="360" w:lineRule="auto"/>
        <w:ind w:firstLine="720"/>
        <w:jc w:val="both"/>
        <w:rPr>
          <w:rFonts w:ascii="Times New Roman" w:hAnsi="Times New Roman" w:cs="Times New Roman"/>
          <w:sz w:val="24"/>
          <w:szCs w:val="24"/>
        </w:rPr>
      </w:pPr>
    </w:p>
    <w:p w:rsidR="00095C13" w:rsidRDefault="00DC4490">
      <w:r>
        <w:tab/>
      </w:r>
      <w:r>
        <w:tab/>
      </w:r>
      <w:r>
        <w:tab/>
      </w:r>
      <w:r>
        <w:tab/>
      </w:r>
      <w:r>
        <w:tab/>
      </w:r>
      <w:r>
        <w:tab/>
      </w:r>
      <w:r>
        <w:tab/>
      </w:r>
      <w:r>
        <w:tab/>
      </w:r>
      <w:r w:rsidR="000176D7" w:rsidRPr="00F71705">
        <w:rPr>
          <w:rFonts w:ascii="Times New Roman" w:eastAsia="HiddenHorzOCR" w:hAnsi="Times New Roman" w:cs="Times New Roman"/>
          <w:b/>
          <w:sz w:val="28"/>
          <w:szCs w:val="28"/>
        </w:rPr>
        <w:t>Pr. Cuțuhan Ionel</w:t>
      </w:r>
    </w:p>
    <w:sectPr w:rsidR="00095C13" w:rsidSect="00095C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B6" w:rsidRDefault="00C033B6" w:rsidP="00DC4490">
      <w:pPr>
        <w:spacing w:after="0" w:line="240" w:lineRule="auto"/>
      </w:pPr>
      <w:r>
        <w:separator/>
      </w:r>
    </w:p>
  </w:endnote>
  <w:endnote w:type="continuationSeparator" w:id="1">
    <w:p w:rsidR="00C033B6" w:rsidRDefault="00C033B6" w:rsidP="00DC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B6" w:rsidRDefault="00C033B6" w:rsidP="00DC4490">
      <w:pPr>
        <w:spacing w:after="0" w:line="240" w:lineRule="auto"/>
      </w:pPr>
      <w:r>
        <w:separator/>
      </w:r>
    </w:p>
  </w:footnote>
  <w:footnote w:type="continuationSeparator" w:id="1">
    <w:p w:rsidR="00C033B6" w:rsidRDefault="00C033B6" w:rsidP="00DC4490">
      <w:pPr>
        <w:spacing w:after="0" w:line="240" w:lineRule="auto"/>
      </w:pPr>
      <w:r>
        <w:continuationSeparator/>
      </w:r>
    </w:p>
  </w:footnote>
  <w:footnote w:id="2">
    <w:p w:rsidR="00DC4490" w:rsidRDefault="00DC4490" w:rsidP="002923E1">
      <w:pPr>
        <w:pStyle w:val="FootnoteText"/>
        <w:ind w:left="-270"/>
        <w:jc w:val="both"/>
      </w:pPr>
      <w:r w:rsidRPr="00F65672">
        <w:rPr>
          <w:rStyle w:val="FootnoteReference"/>
        </w:rPr>
        <w:footnoteRef/>
      </w:r>
      <w:r w:rsidRPr="00F65672">
        <w:t xml:space="preserve"> Johann Heinrich Pestalozzi, născut în 12 ianuarie 1746 la Zürich, Elveția decedat ăn data de 17 februarie 1827 (81 </w:t>
      </w:r>
    </w:p>
    <w:p w:rsidR="00DC4490" w:rsidRDefault="00DC4490" w:rsidP="002923E1">
      <w:pPr>
        <w:pStyle w:val="FootnoteText"/>
        <w:ind w:left="-270"/>
        <w:jc w:val="both"/>
      </w:pPr>
      <w:r>
        <w:t xml:space="preserve">       </w:t>
      </w:r>
      <w:r w:rsidRPr="00F65672">
        <w:t>de ani) la Brugg, Elveția înmormântat la Birr. Căsătorit cu</w:t>
      </w:r>
      <w:r>
        <w:t xml:space="preserve"> </w:t>
      </w:r>
      <w:r w:rsidRPr="00F65672">
        <w:t xml:space="preserve">Anna Pestalozzi, pedagog, filozof,om politic, filantrop, </w:t>
      </w:r>
    </w:p>
    <w:p w:rsidR="00DC4490" w:rsidRDefault="00DC4490" w:rsidP="002923E1">
      <w:pPr>
        <w:pStyle w:val="FootnoteText"/>
        <w:ind w:left="-270"/>
        <w:jc w:val="both"/>
      </w:pPr>
      <w:r>
        <w:t xml:space="preserve">       </w:t>
      </w:r>
      <w:r w:rsidRPr="00F65672">
        <w:t xml:space="preserve">scriitor, reformator al educației. A reînnoit și îmbogățit metodele și conținutul învățământului primar, fiind </w:t>
      </w:r>
    </w:p>
    <w:p w:rsidR="00DC4490" w:rsidRDefault="00DC4490" w:rsidP="002923E1">
      <w:pPr>
        <w:pStyle w:val="FootnoteText"/>
        <w:ind w:left="-270"/>
        <w:jc w:val="both"/>
      </w:pPr>
      <w:r>
        <w:t xml:space="preserve">       </w:t>
      </w:r>
      <w:r w:rsidRPr="00F65672">
        <w:t xml:space="preserve">considerat întemeietorul școlii populare. Pestalozzi fost influențat atât de iluminism, cât și de romantism. Astfel, a </w:t>
      </w:r>
    </w:p>
    <w:p w:rsidR="00DC4490" w:rsidRDefault="00DC4490" w:rsidP="002923E1">
      <w:pPr>
        <w:pStyle w:val="FootnoteText"/>
        <w:ind w:left="-270"/>
        <w:jc w:val="both"/>
      </w:pPr>
      <w:r>
        <w:t xml:space="preserve">       </w:t>
      </w:r>
      <w:r w:rsidRPr="00F65672">
        <w:t xml:space="preserve">considerat că îmbunătățirea situației maselor populare se poate realiza în primul rând prin educație și instrucție, care </w:t>
      </w:r>
    </w:p>
    <w:p w:rsidR="00DC4490" w:rsidRDefault="00DC4490" w:rsidP="002923E1">
      <w:pPr>
        <w:pStyle w:val="FootnoteText"/>
        <w:ind w:left="-270"/>
        <w:jc w:val="both"/>
      </w:pPr>
      <w:r>
        <w:t xml:space="preserve">       </w:t>
      </w:r>
      <w:r w:rsidRPr="00F65672">
        <w:t xml:space="preserve">trebuie să se desfășoare, atât în școală cât și în mediul familial, conform naturii, adică să descopere și să stimuleze </w:t>
      </w:r>
    </w:p>
    <w:p w:rsidR="00DC4490" w:rsidRDefault="00DC4490" w:rsidP="002923E1">
      <w:pPr>
        <w:pStyle w:val="FootnoteText"/>
        <w:ind w:left="-270"/>
        <w:jc w:val="both"/>
      </w:pPr>
      <w:r>
        <w:t xml:space="preserve">       </w:t>
      </w:r>
      <w:r w:rsidRPr="00F65672">
        <w:t>abilitățile</w:t>
      </w:r>
      <w:r>
        <w:t xml:space="preserve"> </w:t>
      </w:r>
      <w:r w:rsidRPr="00F65672">
        <w:t xml:space="preserve">înnăscute al copilului. Considerând că tineretul trebuie să fie înzestrat nu numai cu cunoștințe, ci și cu </w:t>
      </w:r>
    </w:p>
    <w:p w:rsidR="00DC4490" w:rsidRDefault="00DC4490" w:rsidP="002923E1">
      <w:pPr>
        <w:pStyle w:val="FootnoteText"/>
        <w:ind w:left="-270"/>
        <w:jc w:val="both"/>
      </w:pPr>
      <w:r>
        <w:t xml:space="preserve">       </w:t>
      </w:r>
      <w:r w:rsidRPr="00F65672">
        <w:t>deprinderi practice, a preconizat îmbinarea instrucțiunii cu munca</w:t>
      </w:r>
      <w:r>
        <w:t xml:space="preserve"> </w:t>
      </w:r>
      <w:r w:rsidRPr="00F65672">
        <w:t xml:space="preserve">productivă. Principiile școlii pestalozziene au </w:t>
      </w:r>
    </w:p>
    <w:p w:rsidR="00DC4490" w:rsidRDefault="00DC4490" w:rsidP="002923E1">
      <w:pPr>
        <w:pStyle w:val="FootnoteText"/>
        <w:ind w:left="-270"/>
        <w:jc w:val="both"/>
      </w:pPr>
      <w:r>
        <w:t xml:space="preserve">       </w:t>
      </w:r>
      <w:r w:rsidRPr="00F65672">
        <w:t xml:space="preserve">fost preluate, cu unele îmbunătățiri, de întreaga pedagogie științifică: intuiția, stimularea activității proprii a </w:t>
      </w:r>
    </w:p>
    <w:p w:rsidR="00DC4490" w:rsidRDefault="00DC4490" w:rsidP="002923E1">
      <w:pPr>
        <w:pStyle w:val="FootnoteText"/>
        <w:ind w:left="-270"/>
        <w:jc w:val="both"/>
      </w:pPr>
      <w:r>
        <w:t xml:space="preserve">       </w:t>
      </w:r>
      <w:r w:rsidRPr="00F65672">
        <w:t>copilului, respectarea</w:t>
      </w:r>
      <w:r>
        <w:t xml:space="preserve"> </w:t>
      </w:r>
      <w:r w:rsidRPr="00F65672">
        <w:t xml:space="preserve">individualității lui, asigurarea dezvoltării armonioase și echilibrate a omului și încadrarea în </w:t>
      </w:r>
    </w:p>
    <w:p w:rsidR="00DC4490" w:rsidRDefault="00DC4490" w:rsidP="002923E1">
      <w:pPr>
        <w:pStyle w:val="FootnoteText"/>
        <w:ind w:left="-270"/>
        <w:jc w:val="both"/>
        <w:rPr>
          <w:i/>
        </w:rPr>
      </w:pPr>
      <w:r>
        <w:t xml:space="preserve">       </w:t>
      </w:r>
      <w:r w:rsidRPr="00F65672">
        <w:t xml:space="preserve">comunitatea educativă , de la familie până la umanitate. I. RădulescuPogoneanu, I.H. </w:t>
      </w:r>
      <w:r w:rsidRPr="00F65672">
        <w:rPr>
          <w:i/>
        </w:rPr>
        <w:t xml:space="preserve">Pestalozzi- o schiță a vieței și </w:t>
      </w:r>
    </w:p>
    <w:p w:rsidR="00DC4490" w:rsidRDefault="00DC4490" w:rsidP="002923E1">
      <w:pPr>
        <w:pStyle w:val="FootnoteText"/>
        <w:ind w:left="-270"/>
        <w:jc w:val="both"/>
      </w:pPr>
      <w:r>
        <w:rPr>
          <w:i/>
        </w:rPr>
        <w:t xml:space="preserve">       </w:t>
      </w:r>
      <w:r w:rsidRPr="00F65672">
        <w:rPr>
          <w:i/>
        </w:rPr>
        <w:t>a ideilor sale</w:t>
      </w:r>
      <w:r w:rsidRPr="00F65672">
        <w:t xml:space="preserve">, Ediția II, Editura Cartea </w:t>
      </w:r>
      <w:r>
        <w:t xml:space="preserve">Românească S.A., București 1927. </w:t>
      </w:r>
      <w:r w:rsidRPr="00F65672">
        <w:rPr>
          <w:rStyle w:val="FootnoteReference"/>
        </w:rPr>
        <w:t xml:space="preserve">Andreas Wolf, s-a născut la Cristian </w:t>
      </w:r>
    </w:p>
    <w:p w:rsidR="00DC4490" w:rsidRDefault="00DC4490" w:rsidP="002923E1">
      <w:pPr>
        <w:pStyle w:val="FootnoteText"/>
        <w:ind w:left="-270"/>
        <w:jc w:val="both"/>
      </w:pPr>
      <w:r>
        <w:t xml:space="preserve">       </w:t>
      </w:r>
      <w:r w:rsidRPr="00F65672">
        <w:rPr>
          <w:rStyle w:val="FootnoteReference"/>
        </w:rPr>
        <w:t xml:space="preserve">(Grossau), la 13octombrie 1741și a murit la Sibiu la 17 august 1812.  A urmat școaIa la Sibiu, a studiat și muzica , </w:t>
      </w:r>
    </w:p>
    <w:p w:rsidR="00DC4490" w:rsidRDefault="00DC4490" w:rsidP="002923E1">
      <w:pPr>
        <w:pStyle w:val="FootnoteText"/>
        <w:ind w:left="-270"/>
        <w:jc w:val="both"/>
      </w:pPr>
      <w:r>
        <w:t xml:space="preserve">        </w:t>
      </w:r>
      <w:r w:rsidRPr="00F65672">
        <w:rPr>
          <w:rStyle w:val="FootnoteReference"/>
        </w:rPr>
        <w:t>pianul fiind</w:t>
      </w:r>
      <w:r w:rsidRPr="00F65672">
        <w:t xml:space="preserve"> instrumental lui preferat,  invățând în același timp și limba valahă. Din anul 1767 a fost rector al școlii </w:t>
      </w:r>
    </w:p>
    <w:p w:rsidR="00DC4490" w:rsidRDefault="00DC4490" w:rsidP="002923E1">
      <w:pPr>
        <w:pStyle w:val="FootnoteText"/>
        <w:ind w:left="-270"/>
        <w:jc w:val="both"/>
      </w:pPr>
      <w:r>
        <w:t xml:space="preserve">       </w:t>
      </w:r>
      <w:r w:rsidRPr="00F65672">
        <w:t>de tip trivium de la Cisnădie (Helteu). A compus muzica pentru mai</w:t>
      </w:r>
      <w:r w:rsidRPr="00EB403C">
        <w:t xml:space="preserve"> </w:t>
      </w:r>
      <w:r w:rsidRPr="00F65672">
        <w:t xml:space="preserve">multe bucăți vocale, precum și textul unora </w:t>
      </w:r>
    </w:p>
    <w:p w:rsidR="00DC4490" w:rsidRDefault="00DC4490" w:rsidP="002923E1">
      <w:pPr>
        <w:pStyle w:val="FootnoteText"/>
        <w:ind w:left="-270"/>
        <w:jc w:val="both"/>
      </w:pPr>
      <w:r>
        <w:t xml:space="preserve">       </w:t>
      </w:r>
      <w:r w:rsidRPr="00F65672">
        <w:t>dintre ele. În 1774, el se horărăște să plece la Viena să studieze</w:t>
      </w:r>
      <w:r>
        <w:t xml:space="preserve"> </w:t>
      </w:r>
      <w:r w:rsidRPr="00F65672">
        <w:t xml:space="preserve">medicina, mergând după aceea la Trnava și Erlagen, </w:t>
      </w:r>
    </w:p>
    <w:p w:rsidR="00DC4490" w:rsidRDefault="00DC4490" w:rsidP="002923E1">
      <w:pPr>
        <w:pStyle w:val="FootnoteText"/>
        <w:ind w:left="-270"/>
        <w:jc w:val="both"/>
      </w:pPr>
      <w:r>
        <w:t xml:space="preserve">       </w:t>
      </w:r>
      <w:r w:rsidRPr="00F65672">
        <w:t>de unde s-a</w:t>
      </w:r>
      <w:r>
        <w:t xml:space="preserve"> </w:t>
      </w:r>
      <w:r w:rsidRPr="00F65672">
        <w:t xml:space="preserve">înapoiat la Sibiu cu diploma de doctor în medicină, în anul 1777, practicând medicina acolo până în </w:t>
      </w:r>
    </w:p>
    <w:p w:rsidR="00DC4490" w:rsidRDefault="00DC4490" w:rsidP="002923E1">
      <w:pPr>
        <w:pStyle w:val="FootnoteText"/>
        <w:ind w:left="-270"/>
        <w:jc w:val="both"/>
      </w:pPr>
      <w:r>
        <w:t xml:space="preserve">       </w:t>
      </w:r>
      <w:r w:rsidRPr="00F65672">
        <w:t>anul 1780,</w:t>
      </w:r>
      <w:r w:rsidRPr="00EB403C">
        <w:t xml:space="preserve"> </w:t>
      </w:r>
      <w:r w:rsidRPr="00F65672">
        <w:t>după</w:t>
      </w:r>
      <w:r>
        <w:t xml:space="preserve"> </w:t>
      </w:r>
      <w:r w:rsidRPr="00F65672">
        <w:t>care pleacă în Moldova unde fusese chemat de domnitorul</w:t>
      </w:r>
      <w:r w:rsidRPr="00EB403C">
        <w:t xml:space="preserve"> </w:t>
      </w:r>
      <w:r w:rsidRPr="00F65672">
        <w:t xml:space="preserve">Constantin Moruzi, la recomandarea </w:t>
      </w:r>
    </w:p>
    <w:p w:rsidR="00DC4490" w:rsidRDefault="00DC4490" w:rsidP="002923E1">
      <w:pPr>
        <w:pStyle w:val="FootnoteText"/>
        <w:ind w:left="-270"/>
        <w:jc w:val="both"/>
      </w:pPr>
      <w:r>
        <w:t xml:space="preserve">       </w:t>
      </w:r>
      <w:r w:rsidRPr="00F65672">
        <w:t>doctorului Adam Chenot. Acesta era întors de curând din Moldova, unde</w:t>
      </w:r>
      <w:r w:rsidRPr="00EB403C">
        <w:t xml:space="preserve"> </w:t>
      </w:r>
      <w:r w:rsidRPr="00F65672">
        <w:t xml:space="preserve">ingrijise pe Sultana, fiica domnului, care </w:t>
      </w:r>
    </w:p>
    <w:p w:rsidR="00DC4490" w:rsidRDefault="00DC4490" w:rsidP="002923E1">
      <w:pPr>
        <w:pStyle w:val="FootnoteText"/>
        <w:ind w:left="-270"/>
        <w:jc w:val="both"/>
      </w:pPr>
      <w:r>
        <w:t xml:space="preserve">       </w:t>
      </w:r>
      <w:r w:rsidRPr="00F65672">
        <w:t>era măritată cu Scarlat</w:t>
      </w:r>
      <w:r w:rsidRPr="00EB403C">
        <w:t xml:space="preserve"> </w:t>
      </w:r>
      <w:r w:rsidRPr="00F65672">
        <w:t xml:space="preserve">Sturza, bolnav cu o afecțiune nervoasă, nu voia sa se mai intoarcă în Moldova, unde era </w:t>
      </w:r>
    </w:p>
    <w:p w:rsidR="00DC4490" w:rsidRPr="00F65672" w:rsidRDefault="00DC4490" w:rsidP="002923E1">
      <w:pPr>
        <w:pStyle w:val="FootnoteText"/>
        <w:ind w:left="-270"/>
        <w:jc w:val="both"/>
      </w:pPr>
      <w:r>
        <w:t xml:space="preserve">       </w:t>
      </w:r>
      <w:r w:rsidRPr="00F65672">
        <w:t>chemat st</w:t>
      </w:r>
      <w:r>
        <w:rPr>
          <w:lang w:val="ro-RO"/>
        </w:rPr>
        <w:t>ă</w:t>
      </w:r>
      <w:r w:rsidRPr="00F65672">
        <w:t>ruitor de domn,</w:t>
      </w:r>
      <w:r w:rsidRPr="00EB403C">
        <w:t xml:space="preserve"> </w:t>
      </w:r>
      <w:r w:rsidRPr="00F65672">
        <w:t>care a intervenit și la baronul von Brukenthal în acest sens.</w:t>
      </w:r>
    </w:p>
  </w:footnote>
  <w:footnote w:id="3">
    <w:p w:rsidR="00DC4490" w:rsidRDefault="00DC4490" w:rsidP="002923E1">
      <w:pPr>
        <w:pStyle w:val="FootnoteText"/>
        <w:ind w:left="-270"/>
        <w:jc w:val="both"/>
      </w:pPr>
      <w:r>
        <w:t xml:space="preserve">       </w:t>
      </w:r>
      <w:r w:rsidRPr="00F65672">
        <w:t xml:space="preserve">Wolf  îl înlocuiește pe Chenot și câstigă încrederea domnului, lecuind pe tânăra domniță, pe care o și însoțește în </w:t>
      </w:r>
    </w:p>
    <w:p w:rsidR="00DC4490" w:rsidRDefault="00DC4490" w:rsidP="002923E1">
      <w:pPr>
        <w:pStyle w:val="FootnoteText"/>
        <w:ind w:left="-270"/>
        <w:jc w:val="both"/>
      </w:pPr>
      <w:r>
        <w:t xml:space="preserve">       </w:t>
      </w:r>
      <w:r w:rsidRPr="00F65672">
        <w:t xml:space="preserve">anul acela la mănăstirea Neamț, în pelerinajul ei de mulțumire pentru însănătoșirea sa. A rămas în Moldova până la </w:t>
      </w:r>
    </w:p>
    <w:p w:rsidR="00DC4490" w:rsidRDefault="00DC4490" w:rsidP="002923E1">
      <w:pPr>
        <w:pStyle w:val="FootnoteText"/>
        <w:ind w:left="-270"/>
        <w:jc w:val="both"/>
      </w:pPr>
      <w:r>
        <w:t xml:space="preserve">       </w:t>
      </w:r>
      <w:r w:rsidRPr="00F65672">
        <w:t xml:space="preserve">începutul anului 1783, când Alexandru Mavrocordat,succesorul lui Constantin Moruzi, îl silește sa părăsească țara. </w:t>
      </w:r>
    </w:p>
    <w:p w:rsidR="00DC4490" w:rsidRDefault="00DC4490" w:rsidP="002923E1">
      <w:pPr>
        <w:pStyle w:val="FootnoteText"/>
        <w:ind w:left="-270"/>
        <w:jc w:val="both"/>
      </w:pPr>
      <w:r>
        <w:t xml:space="preserve">       </w:t>
      </w:r>
      <w:r w:rsidRPr="00F65672">
        <w:t>Când</w:t>
      </w:r>
      <w:r>
        <w:t xml:space="preserve"> </w:t>
      </w:r>
      <w:r w:rsidRPr="00F65672">
        <w:t xml:space="preserve">condițiile politice sunt prielnice el revine în Moldova. În amintirile sale, el exprimă respect și recunoștință </w:t>
      </w:r>
    </w:p>
    <w:p w:rsidR="00DC4490" w:rsidRDefault="00DC4490" w:rsidP="002923E1">
      <w:pPr>
        <w:pStyle w:val="FootnoteText"/>
        <w:ind w:left="-270"/>
        <w:jc w:val="both"/>
      </w:pPr>
      <w:r>
        <w:t xml:space="preserve">       </w:t>
      </w:r>
      <w:r w:rsidRPr="00F65672">
        <w:t>pentru</w:t>
      </w:r>
      <w:r w:rsidRPr="00EB403C">
        <w:t xml:space="preserve"> </w:t>
      </w:r>
      <w:r w:rsidRPr="00F65672">
        <w:t xml:space="preserve">mitropolitul Iacob Stamate, pe care îl numește patronul său. Pe acesta l-a cunoscut mai întâi ca episcop de </w:t>
      </w:r>
    </w:p>
    <w:p w:rsidR="00DC4490" w:rsidRDefault="00DC4490" w:rsidP="002923E1">
      <w:pPr>
        <w:pStyle w:val="FootnoteText"/>
        <w:ind w:left="-270"/>
        <w:jc w:val="both"/>
      </w:pPr>
      <w:r>
        <w:t xml:space="preserve">       </w:t>
      </w:r>
      <w:r w:rsidRPr="00F65672">
        <w:t>Huși, apoi l-a regăsit ca mitropolit când a revenit în Moldova, după</w:t>
      </w:r>
      <w:r w:rsidRPr="00EB403C">
        <w:t xml:space="preserve"> </w:t>
      </w:r>
      <w:r w:rsidRPr="00F65672">
        <w:t xml:space="preserve">pacea de la Iași. A avut prilejul să-l îngrijească </w:t>
      </w:r>
    </w:p>
    <w:p w:rsidR="00DC4490" w:rsidRDefault="00DC4490" w:rsidP="002923E1">
      <w:pPr>
        <w:pStyle w:val="FootnoteText"/>
        <w:ind w:left="-270"/>
        <w:jc w:val="both"/>
      </w:pPr>
      <w:r>
        <w:t xml:space="preserve">       </w:t>
      </w:r>
      <w:r w:rsidRPr="00F65672">
        <w:t>în 27 martie</w:t>
      </w:r>
      <w:r>
        <w:t xml:space="preserve"> </w:t>
      </w:r>
      <w:r w:rsidRPr="00F65672">
        <w:t xml:space="preserve">1796, după atentatul săvârșit de un împricinat moldovean după pierderea unor procese la divanul </w:t>
      </w:r>
    </w:p>
    <w:p w:rsidR="00DC4490" w:rsidRDefault="00DC4490" w:rsidP="002923E1">
      <w:pPr>
        <w:pStyle w:val="FootnoteText"/>
        <w:ind w:left="-270"/>
        <w:jc w:val="both"/>
      </w:pPr>
      <w:r>
        <w:t xml:space="preserve">       </w:t>
      </w:r>
      <w:r w:rsidRPr="00F65672">
        <w:t>prezidat de mitropolit.</w:t>
      </w:r>
      <w:r w:rsidRPr="00EB403C">
        <w:t xml:space="preserve"> </w:t>
      </w:r>
    </w:p>
    <w:p w:rsidR="00DC4490" w:rsidRDefault="00DC4490" w:rsidP="002923E1">
      <w:pPr>
        <w:pStyle w:val="FootnoteText"/>
        <w:ind w:left="-270"/>
        <w:jc w:val="both"/>
        <w:rPr>
          <w:i/>
        </w:rPr>
      </w:pPr>
      <w:r>
        <w:t xml:space="preserve">       </w:t>
      </w:r>
      <w:r w:rsidRPr="00EB403C">
        <w:t>M</w:t>
      </w:r>
      <w:r>
        <w:t>aria HOLBAN et alii,</w:t>
      </w:r>
      <w:r w:rsidRPr="00F65672">
        <w:t xml:space="preserve"> Institutul de Istorie al Academiei Române, </w:t>
      </w:r>
      <w:r w:rsidRPr="00F65672">
        <w:rPr>
          <w:i/>
        </w:rPr>
        <w:t>Călători străini despre țările române</w:t>
      </w:r>
      <w:r w:rsidRPr="00F65672">
        <w:t>,</w:t>
      </w:r>
      <w:r>
        <w:t xml:space="preserve"> </w:t>
      </w:r>
      <w:r w:rsidRPr="00F65672">
        <w:rPr>
          <w:i/>
        </w:rPr>
        <w:t xml:space="preserve">Vol  X, </w:t>
      </w:r>
      <w:r>
        <w:rPr>
          <w:i/>
        </w:rPr>
        <w:t xml:space="preserve"> </w:t>
      </w:r>
    </w:p>
    <w:p w:rsidR="00DC4490" w:rsidRPr="00F65672" w:rsidRDefault="00DC4490" w:rsidP="002923E1">
      <w:pPr>
        <w:pStyle w:val="FootnoteText"/>
        <w:ind w:left="-270"/>
        <w:jc w:val="both"/>
      </w:pPr>
      <w:r>
        <w:rPr>
          <w:i/>
        </w:rPr>
        <w:t xml:space="preserve">       </w:t>
      </w:r>
      <w:r w:rsidRPr="00F65672">
        <w:rPr>
          <w:i/>
        </w:rPr>
        <w:t>Part.II</w:t>
      </w:r>
      <w:r w:rsidRPr="00F65672">
        <w:t>, Ed</w:t>
      </w:r>
      <w:r>
        <w:t>.</w:t>
      </w:r>
      <w:r w:rsidRPr="00F65672">
        <w:t xml:space="preserve"> Academiei Române, Bucure</w:t>
      </w:r>
      <w:r w:rsidRPr="00F65672">
        <w:rPr>
          <w:lang w:val="ro-RO"/>
        </w:rPr>
        <w:t>ș</w:t>
      </w:r>
      <w:r w:rsidRPr="00F65672">
        <w:t>ti</w:t>
      </w:r>
      <w:r>
        <w:t>, 1998,</w:t>
      </w:r>
      <w:r w:rsidRPr="00F65672">
        <w:t xml:space="preserve"> p. 1251.</w:t>
      </w:r>
    </w:p>
  </w:footnote>
  <w:footnote w:id="4">
    <w:p w:rsidR="00DC4490" w:rsidRDefault="00DC4490" w:rsidP="002923E1">
      <w:pPr>
        <w:pStyle w:val="FootnoteText"/>
        <w:ind w:left="-270"/>
        <w:rPr>
          <w:lang w:val="ro-RO"/>
        </w:rPr>
      </w:pPr>
      <w:r w:rsidRPr="00F65672">
        <w:rPr>
          <w:rStyle w:val="FootnoteReference"/>
        </w:rPr>
        <w:footnoteRef/>
      </w:r>
      <w:r w:rsidRPr="00F65672">
        <w:t xml:space="preserve"> </w:t>
      </w:r>
      <w:r w:rsidRPr="00F65672">
        <w:rPr>
          <w:lang w:val="ro-RO"/>
        </w:rPr>
        <w:t>Din datele relatate într-o lucrare manuscris a profesorului Ioan N. C</w:t>
      </w:r>
      <w:r>
        <w:rPr>
          <w:lang w:val="ro-RO"/>
        </w:rPr>
        <w:t>IUCANU</w:t>
      </w:r>
      <w:r w:rsidRPr="00F65672">
        <w:rPr>
          <w:lang w:val="ro-RO"/>
        </w:rPr>
        <w:t xml:space="preserve"> din Poiana Teiului, județul Neamț, </w:t>
      </w:r>
    </w:p>
    <w:p w:rsidR="00DC4490" w:rsidRDefault="00DC4490" w:rsidP="002923E1">
      <w:pPr>
        <w:pStyle w:val="FootnoteText"/>
        <w:ind w:left="-270"/>
        <w:rPr>
          <w:lang w:val="ro-RO"/>
        </w:rPr>
      </w:pPr>
      <w:r>
        <w:rPr>
          <w:lang w:val="ro-RO"/>
        </w:rPr>
        <w:t xml:space="preserve">        </w:t>
      </w:r>
      <w:r w:rsidRPr="00F65672">
        <w:rPr>
          <w:lang w:val="ro-RO"/>
        </w:rPr>
        <w:t xml:space="preserve">aflăm  la pagina 2, că Alexandru Stamate era de origine italian și după căsătorie a trecut de la catolicism la </w:t>
      </w:r>
    </w:p>
    <w:p w:rsidR="00DC4490" w:rsidRDefault="00DC4490" w:rsidP="002923E1">
      <w:pPr>
        <w:pStyle w:val="FootnoteText"/>
        <w:ind w:left="-270"/>
        <w:rPr>
          <w:lang w:val="ro-RO"/>
        </w:rPr>
      </w:pPr>
      <w:r>
        <w:rPr>
          <w:lang w:val="ro-RO"/>
        </w:rPr>
        <w:t xml:space="preserve">        </w:t>
      </w:r>
      <w:r w:rsidRPr="00F65672">
        <w:rPr>
          <w:lang w:val="ro-RO"/>
        </w:rPr>
        <w:t>ortodoxie. A venit din Ardeal cu multe oi și s-a localizat în satul(cătunul)</w:t>
      </w:r>
      <w:r w:rsidRPr="00AF3E37">
        <w:rPr>
          <w:lang w:val="ro-RO"/>
        </w:rPr>
        <w:t xml:space="preserve"> </w:t>
      </w:r>
      <w:r w:rsidRPr="00F65672">
        <w:rPr>
          <w:lang w:val="ro-RO"/>
        </w:rPr>
        <w:t xml:space="preserve">Coroiu, astăzi în comuna Poiana Teiului. </w:t>
      </w:r>
    </w:p>
    <w:p w:rsidR="00DC4490" w:rsidRDefault="00DC4490" w:rsidP="002923E1">
      <w:pPr>
        <w:pStyle w:val="FootnoteText"/>
        <w:ind w:left="-270"/>
        <w:rPr>
          <w:lang w:val="ro-RO"/>
        </w:rPr>
      </w:pPr>
      <w:r>
        <w:rPr>
          <w:lang w:val="ro-RO"/>
        </w:rPr>
        <w:t xml:space="preserve">        </w:t>
      </w:r>
      <w:r w:rsidRPr="00F65672">
        <w:rPr>
          <w:lang w:val="ro-RO"/>
        </w:rPr>
        <w:t>Mai aflăm ca</w:t>
      </w:r>
      <w:r w:rsidRPr="00AF3E37">
        <w:rPr>
          <w:lang w:val="ro-RO"/>
        </w:rPr>
        <w:t xml:space="preserve"> </w:t>
      </w:r>
      <w:r w:rsidRPr="00F65672">
        <w:rPr>
          <w:lang w:val="ro-RO"/>
        </w:rPr>
        <w:t xml:space="preserve">avea doi fii pe care i-a dus la Mănăstirea Neamț pentru a învăța carte, unul dintre ei fiind viitorul </w:t>
      </w:r>
    </w:p>
    <w:p w:rsidR="00DC4490" w:rsidRDefault="00DC4490" w:rsidP="002923E1">
      <w:pPr>
        <w:pStyle w:val="FootnoteText"/>
        <w:ind w:left="-270"/>
        <w:rPr>
          <w:lang w:val="ro-RO"/>
        </w:rPr>
      </w:pPr>
      <w:r>
        <w:rPr>
          <w:lang w:val="ro-RO"/>
        </w:rPr>
        <w:t xml:space="preserve">        </w:t>
      </w:r>
      <w:r w:rsidRPr="00F65672">
        <w:rPr>
          <w:lang w:val="ro-RO"/>
        </w:rPr>
        <w:t>mitropolit Iacob</w:t>
      </w:r>
      <w:r w:rsidRPr="00AF3E37">
        <w:rPr>
          <w:lang w:val="ro-RO"/>
        </w:rPr>
        <w:t xml:space="preserve"> </w:t>
      </w:r>
      <w:r w:rsidRPr="00F65672">
        <w:rPr>
          <w:lang w:val="ro-RO"/>
        </w:rPr>
        <w:t>Stamate, iar fratele său a revenit la Coroiu unde a fost</w:t>
      </w:r>
      <w:r w:rsidRPr="00AF3E37">
        <w:rPr>
          <w:lang w:val="ro-RO"/>
        </w:rPr>
        <w:t xml:space="preserve"> </w:t>
      </w:r>
      <w:r w:rsidRPr="00F65672">
        <w:rPr>
          <w:lang w:val="ro-RO"/>
        </w:rPr>
        <w:t xml:space="preserve">primul preot de mir de la biserica din lemn </w:t>
      </w:r>
    </w:p>
    <w:p w:rsidR="00DC4490" w:rsidRDefault="00DC4490" w:rsidP="002923E1">
      <w:pPr>
        <w:pStyle w:val="FootnoteText"/>
        <w:ind w:left="-270"/>
        <w:rPr>
          <w:lang w:val="ro-RO"/>
        </w:rPr>
      </w:pPr>
      <w:r>
        <w:rPr>
          <w:lang w:val="ro-RO"/>
        </w:rPr>
        <w:t xml:space="preserve">        </w:t>
      </w:r>
      <w:r w:rsidRPr="00F65672">
        <w:rPr>
          <w:lang w:val="ro-RO"/>
        </w:rPr>
        <w:t>din Petru Vodă la care până atunci au slujit călugări de la Neamț.</w:t>
      </w:r>
      <w:r w:rsidRPr="00AF3E37">
        <w:rPr>
          <w:lang w:val="ro-RO"/>
        </w:rPr>
        <w:t xml:space="preserve"> </w:t>
      </w:r>
      <w:r w:rsidRPr="00F65672">
        <w:rPr>
          <w:lang w:val="ro-RO"/>
        </w:rPr>
        <w:t xml:space="preserve">Lucrarea profesorului Ciucanu este o scurtă </w:t>
      </w:r>
    </w:p>
    <w:p w:rsidR="00DC4490" w:rsidRDefault="00DC4490" w:rsidP="002923E1">
      <w:pPr>
        <w:pStyle w:val="FootnoteText"/>
        <w:ind w:left="-270"/>
        <w:rPr>
          <w:lang w:val="ro-RO"/>
        </w:rPr>
      </w:pPr>
      <w:r>
        <w:rPr>
          <w:lang w:val="ro-RO"/>
        </w:rPr>
        <w:t xml:space="preserve">        </w:t>
      </w:r>
      <w:r w:rsidRPr="00F65672">
        <w:rPr>
          <w:lang w:val="ro-RO"/>
        </w:rPr>
        <w:t>descriere</w:t>
      </w:r>
      <w:r w:rsidRPr="00AF3E37">
        <w:rPr>
          <w:lang w:val="ro-RO"/>
        </w:rPr>
        <w:t xml:space="preserve"> </w:t>
      </w:r>
      <w:r w:rsidRPr="00F65672">
        <w:rPr>
          <w:lang w:val="ro-RO"/>
        </w:rPr>
        <w:t xml:space="preserve">monografică de 6 pagini a istoricului bisericii din satul Petru Vodă care a fost zidită între anii 1762 și </w:t>
      </w:r>
    </w:p>
    <w:p w:rsidR="00DC4490" w:rsidRDefault="00DC4490" w:rsidP="002923E1">
      <w:pPr>
        <w:pStyle w:val="FootnoteText"/>
        <w:ind w:left="-270"/>
        <w:rPr>
          <w:lang w:val="ro-RO"/>
        </w:rPr>
      </w:pPr>
      <w:r>
        <w:rPr>
          <w:lang w:val="ro-RO"/>
        </w:rPr>
        <w:t xml:space="preserve">        </w:t>
      </w:r>
      <w:r w:rsidRPr="00F65672">
        <w:rPr>
          <w:lang w:val="ro-RO"/>
        </w:rPr>
        <w:t>1783. Deși nu este un document care să ateste informațiile transmise de</w:t>
      </w:r>
      <w:r>
        <w:rPr>
          <w:lang w:val="ro-RO"/>
        </w:rPr>
        <w:t xml:space="preserve"> </w:t>
      </w:r>
      <w:r w:rsidRPr="00F65672">
        <w:rPr>
          <w:lang w:val="ro-RO"/>
        </w:rPr>
        <w:t xml:space="preserve">profesor, totuși o cercetare mai amănunțită </w:t>
      </w:r>
    </w:p>
    <w:p w:rsidR="00DC4490" w:rsidRPr="00AF3E37" w:rsidRDefault="00DC4490" w:rsidP="002923E1">
      <w:pPr>
        <w:pStyle w:val="FootnoteText"/>
        <w:ind w:left="-270"/>
        <w:rPr>
          <w:lang w:val="ro-RO"/>
        </w:rPr>
      </w:pPr>
      <w:r>
        <w:rPr>
          <w:lang w:val="ro-RO"/>
        </w:rPr>
        <w:t xml:space="preserve">        </w:t>
      </w:r>
      <w:r w:rsidRPr="00F65672">
        <w:rPr>
          <w:lang w:val="ro-RO"/>
        </w:rPr>
        <w:t>a altor documente care să poată aduce mai multe lămuriri în acest sens, ar fi necesară</w:t>
      </w:r>
      <w:r>
        <w:rPr>
          <w:lang w:val="ro-RO"/>
        </w:rPr>
        <w:t>.</w:t>
      </w:r>
    </w:p>
  </w:footnote>
  <w:footnote w:id="5">
    <w:p w:rsidR="00DC4490" w:rsidRPr="00AF3E37" w:rsidRDefault="00DC4490" w:rsidP="00DC4490">
      <w:pPr>
        <w:pStyle w:val="FootnoteText"/>
        <w:ind w:hanging="180"/>
        <w:jc w:val="both"/>
        <w:rPr>
          <w:lang w:val="ro-RO"/>
        </w:rPr>
      </w:pPr>
      <w:r w:rsidRPr="00AF3E37">
        <w:rPr>
          <w:rStyle w:val="FootnoteReference"/>
        </w:rPr>
        <w:footnoteRef/>
      </w:r>
      <w:r w:rsidRPr="00AF3E37">
        <w:t xml:space="preserve"> </w:t>
      </w:r>
      <w:r w:rsidRPr="00AF3E37">
        <w:rPr>
          <w:bdr w:val="single" w:sz="4" w:space="0" w:color="auto"/>
        </w:rPr>
        <w:t>Arhim. Ioanichie BĂLAN</w:t>
      </w:r>
      <w:r w:rsidRPr="00AF3E37">
        <w:t xml:space="preserve">, </w:t>
      </w:r>
      <w:r w:rsidRPr="00AF3E37">
        <w:rPr>
          <w:i/>
        </w:rPr>
        <w:t>Patericul românesc</w:t>
      </w:r>
      <w:r w:rsidRPr="00AF3E37">
        <w:t>, Ed</w:t>
      </w:r>
      <w:r>
        <w:t>.</w:t>
      </w:r>
      <w:r w:rsidRPr="00AF3E37">
        <w:t xml:space="preserve"> Mănăstirea Sihăstria, p. 316</w:t>
      </w:r>
    </w:p>
  </w:footnote>
  <w:footnote w:id="6">
    <w:p w:rsidR="00DC4490" w:rsidRDefault="00DC4490" w:rsidP="00DC4490">
      <w:pPr>
        <w:pStyle w:val="FootnoteText"/>
        <w:ind w:hanging="180"/>
        <w:rPr>
          <w:lang w:val="ro-RO"/>
        </w:rPr>
      </w:pPr>
      <w:r w:rsidRPr="00AF3E37">
        <w:rPr>
          <w:rStyle w:val="FootnoteReference"/>
        </w:rPr>
        <w:footnoteRef/>
      </w:r>
      <w:r w:rsidRPr="00AF3E37">
        <w:t xml:space="preserve"> </w:t>
      </w:r>
      <w:r w:rsidRPr="00506167">
        <w:rPr>
          <w:bdr w:val="single" w:sz="4" w:space="0" w:color="auto"/>
          <w:lang w:val="ro-RO"/>
        </w:rPr>
        <w:t>Nicolae IORGA</w:t>
      </w:r>
      <w:r w:rsidRPr="00AF3E37">
        <w:rPr>
          <w:lang w:val="ro-RO"/>
        </w:rPr>
        <w:t xml:space="preserve">, </w:t>
      </w:r>
      <w:r w:rsidRPr="00AF3E37">
        <w:rPr>
          <w:i/>
          <w:lang w:val="ro-RO"/>
        </w:rPr>
        <w:t>Istoria Bisericii Românești și a vieții religioase a românilor, vol.I</w:t>
      </w:r>
      <w:r w:rsidRPr="00AF3E37">
        <w:rPr>
          <w:lang w:val="ro-RO"/>
        </w:rPr>
        <w:t xml:space="preserve"> Tipografia,,Neamul Românesc” </w:t>
      </w:r>
    </w:p>
    <w:p w:rsidR="00DC4490" w:rsidRPr="00AF3E37" w:rsidRDefault="00DC4490" w:rsidP="00DC4490">
      <w:pPr>
        <w:pStyle w:val="FootnoteText"/>
        <w:ind w:hanging="180"/>
        <w:rPr>
          <w:lang w:val="ro-RO"/>
        </w:rPr>
      </w:pPr>
      <w:r>
        <w:rPr>
          <w:lang w:val="ro-RO"/>
        </w:rPr>
        <w:t xml:space="preserve">       </w:t>
      </w:r>
      <w:r w:rsidRPr="00AF3E37">
        <w:rPr>
          <w:lang w:val="ro-RO"/>
        </w:rPr>
        <w:t>Vălenii</w:t>
      </w:r>
      <w:r>
        <w:rPr>
          <w:lang w:val="ro-RO"/>
        </w:rPr>
        <w:t xml:space="preserve"> </w:t>
      </w:r>
      <w:r w:rsidRPr="00AF3E37">
        <w:rPr>
          <w:lang w:val="ro-RO"/>
        </w:rPr>
        <w:t>de Munte, 1908, p.195</w:t>
      </w:r>
    </w:p>
  </w:footnote>
  <w:footnote w:id="7">
    <w:p w:rsidR="00DC4490" w:rsidRPr="00AF3E37" w:rsidRDefault="00DC4490" w:rsidP="00DC4490">
      <w:pPr>
        <w:autoSpaceDE w:val="0"/>
        <w:autoSpaceDN w:val="0"/>
        <w:adjustRightInd w:val="0"/>
        <w:spacing w:after="0" w:line="240" w:lineRule="auto"/>
        <w:ind w:hanging="180"/>
        <w:rPr>
          <w:rFonts w:ascii="Times New Roman" w:hAnsi="Times New Roman" w:cs="Times New Roman"/>
          <w:sz w:val="20"/>
          <w:szCs w:val="20"/>
        </w:rPr>
      </w:pPr>
      <w:r w:rsidRPr="00AF3E3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F3E37">
        <w:rPr>
          <w:rFonts w:ascii="Times New Roman" w:hAnsi="Times New Roman" w:cs="Times New Roman"/>
          <w:sz w:val="20"/>
          <w:szCs w:val="20"/>
        </w:rPr>
        <w:t>Ierom. Marcu P</w:t>
      </w:r>
      <w:r>
        <w:rPr>
          <w:rFonts w:ascii="Times New Roman" w:hAnsi="Times New Roman" w:cs="Times New Roman"/>
          <w:sz w:val="20"/>
          <w:szCs w:val="20"/>
        </w:rPr>
        <w:t>ETCU</w:t>
      </w:r>
      <w:r w:rsidRPr="00AF3E37">
        <w:rPr>
          <w:rFonts w:ascii="Times New Roman" w:hAnsi="Times New Roman" w:cs="Times New Roman"/>
          <w:sz w:val="20"/>
          <w:szCs w:val="20"/>
        </w:rPr>
        <w:t xml:space="preserve">, </w:t>
      </w:r>
      <w:r>
        <w:rPr>
          <w:rFonts w:ascii="Times New Roman" w:hAnsi="Times New Roman" w:cs="Times New Roman"/>
          <w:sz w:val="20"/>
          <w:szCs w:val="20"/>
        </w:rPr>
        <w:t>et alii,</w:t>
      </w:r>
      <w:r w:rsidRPr="00AF3E37">
        <w:rPr>
          <w:rFonts w:ascii="Times New Roman" w:hAnsi="Times New Roman" w:cs="Times New Roman"/>
          <w:sz w:val="20"/>
          <w:szCs w:val="20"/>
        </w:rPr>
        <w:t xml:space="preserve"> </w:t>
      </w:r>
      <w:r w:rsidRPr="00AF3E37">
        <w:rPr>
          <w:rFonts w:ascii="Times New Roman" w:hAnsi="Times New Roman" w:cs="Times New Roman"/>
          <w:i/>
          <w:sz w:val="20"/>
          <w:szCs w:val="20"/>
        </w:rPr>
        <w:t>Istoria monahismului ortodox în revistele teologice din România</w:t>
      </w:r>
      <w:r w:rsidRPr="00AF3E37">
        <w:rPr>
          <w:rFonts w:ascii="Times New Roman" w:hAnsi="Times New Roman" w:cs="Times New Roman"/>
          <w:sz w:val="20"/>
          <w:szCs w:val="20"/>
        </w:rPr>
        <w:t>, Ed</w:t>
      </w:r>
      <w:r>
        <w:rPr>
          <w:rFonts w:ascii="Times New Roman" w:hAnsi="Times New Roman" w:cs="Times New Roman"/>
          <w:sz w:val="20"/>
          <w:szCs w:val="20"/>
        </w:rPr>
        <w:t>.</w:t>
      </w:r>
      <w:r w:rsidRPr="00AF3E37">
        <w:rPr>
          <w:rFonts w:ascii="Times New Roman" w:hAnsi="Times New Roman" w:cs="Times New Roman"/>
          <w:sz w:val="20"/>
          <w:szCs w:val="20"/>
        </w:rPr>
        <w:t xml:space="preserve"> Bibliotecii </w:t>
      </w:r>
    </w:p>
    <w:p w:rsidR="00DC4490" w:rsidRPr="00AF3E37" w:rsidRDefault="00DC4490" w:rsidP="00DC4490">
      <w:pPr>
        <w:autoSpaceDE w:val="0"/>
        <w:autoSpaceDN w:val="0"/>
        <w:adjustRightInd w:val="0"/>
        <w:spacing w:after="0" w:line="240" w:lineRule="auto"/>
        <w:ind w:hanging="180"/>
        <w:rPr>
          <w:rFonts w:ascii="Times New Roman" w:hAnsi="Times New Roman" w:cs="Times New Roman"/>
          <w:sz w:val="20"/>
          <w:szCs w:val="20"/>
          <w:lang w:val="ro-RO"/>
        </w:rPr>
      </w:pPr>
      <w:r w:rsidRPr="00AF3E37">
        <w:rPr>
          <w:rFonts w:ascii="Times New Roman" w:hAnsi="Times New Roman" w:cs="Times New Roman"/>
          <w:sz w:val="20"/>
          <w:szCs w:val="20"/>
        </w:rPr>
        <w:t xml:space="preserve">       Naționale a României Ed</w:t>
      </w:r>
      <w:r>
        <w:rPr>
          <w:rFonts w:ascii="Times New Roman" w:hAnsi="Times New Roman" w:cs="Times New Roman"/>
          <w:sz w:val="20"/>
          <w:szCs w:val="20"/>
        </w:rPr>
        <w:t>.</w:t>
      </w:r>
      <w:r w:rsidRPr="00AF3E37">
        <w:rPr>
          <w:rFonts w:ascii="Times New Roman" w:hAnsi="Times New Roman" w:cs="Times New Roman"/>
          <w:sz w:val="20"/>
          <w:szCs w:val="20"/>
        </w:rPr>
        <w:t xml:space="preserve"> Mitropolit Iacob Putneanu, 2011, p</w:t>
      </w:r>
      <w:r>
        <w:rPr>
          <w:rFonts w:ascii="Times New Roman" w:hAnsi="Times New Roman" w:cs="Times New Roman"/>
          <w:sz w:val="20"/>
          <w:szCs w:val="20"/>
        </w:rPr>
        <w:t>.</w:t>
      </w:r>
      <w:r w:rsidRPr="00AF3E37">
        <w:rPr>
          <w:rFonts w:ascii="Times New Roman" w:hAnsi="Times New Roman" w:cs="Times New Roman"/>
          <w:sz w:val="20"/>
          <w:szCs w:val="20"/>
        </w:rPr>
        <w:t xml:space="preserve"> 169.</w:t>
      </w:r>
    </w:p>
  </w:footnote>
  <w:footnote w:id="8">
    <w:p w:rsidR="00DC4490" w:rsidRDefault="00DC4490" w:rsidP="00DC4490">
      <w:pPr>
        <w:autoSpaceDE w:val="0"/>
        <w:autoSpaceDN w:val="0"/>
        <w:adjustRightInd w:val="0"/>
        <w:spacing w:after="0" w:line="240" w:lineRule="auto"/>
        <w:ind w:hanging="180"/>
        <w:rPr>
          <w:rFonts w:ascii="Times New Roman" w:hAnsi="Times New Roman" w:cs="Times New Roman"/>
          <w:sz w:val="20"/>
          <w:szCs w:val="20"/>
        </w:rPr>
      </w:pPr>
      <w:r w:rsidRPr="00F9395C">
        <w:rPr>
          <w:rStyle w:val="FootnoteReference"/>
          <w:rFonts w:ascii="Times New Roman" w:hAnsi="Times New Roman" w:cs="Times New Roman"/>
          <w:sz w:val="20"/>
          <w:szCs w:val="20"/>
        </w:rPr>
        <w:footnoteRef/>
      </w:r>
      <w:r w:rsidRPr="00F9395C">
        <w:rPr>
          <w:rFonts w:ascii="Times New Roman" w:hAnsi="Times New Roman" w:cs="Times New Roman"/>
          <w:sz w:val="20"/>
          <w:szCs w:val="20"/>
        </w:rPr>
        <w:t xml:space="preserve"> Fetele de boier cărora părinții nu le puteau da o avere mai mare drept zestre, erau duse la mănăstire, chiar dacă nu </w:t>
      </w:r>
    </w:p>
    <w:p w:rsidR="00DC4490" w:rsidRDefault="00DC4490" w:rsidP="00DC4490">
      <w:pPr>
        <w:autoSpaceDE w:val="0"/>
        <w:autoSpaceDN w:val="0"/>
        <w:adjustRightInd w:val="0"/>
        <w:spacing w:after="0" w:line="240" w:lineRule="auto"/>
        <w:ind w:hanging="180"/>
        <w:rPr>
          <w:rFonts w:ascii="Times New Roman" w:hAnsi="Times New Roman" w:cs="Times New Roman"/>
          <w:sz w:val="20"/>
          <w:szCs w:val="20"/>
        </w:rPr>
      </w:pPr>
      <w:r>
        <w:rPr>
          <w:rFonts w:ascii="Times New Roman" w:hAnsi="Times New Roman" w:cs="Times New Roman"/>
          <w:sz w:val="20"/>
          <w:szCs w:val="20"/>
        </w:rPr>
        <w:t xml:space="preserve">       </w:t>
      </w:r>
      <w:r w:rsidRPr="00F9395C">
        <w:rPr>
          <w:rFonts w:ascii="Times New Roman" w:hAnsi="Times New Roman" w:cs="Times New Roman"/>
          <w:sz w:val="20"/>
          <w:szCs w:val="20"/>
        </w:rPr>
        <w:t xml:space="preserve">aveau vocație pentru viața monahală. Acest lucru îl aflăm din cartea lui George Călinescu ,,Ion Creangă, viața și </w:t>
      </w:r>
    </w:p>
    <w:p w:rsidR="00DC4490" w:rsidRPr="00F9395C" w:rsidRDefault="00DC4490" w:rsidP="00DC4490">
      <w:pPr>
        <w:autoSpaceDE w:val="0"/>
        <w:autoSpaceDN w:val="0"/>
        <w:adjustRightInd w:val="0"/>
        <w:spacing w:after="0" w:line="240" w:lineRule="auto"/>
        <w:ind w:hanging="180"/>
        <w:rPr>
          <w:rFonts w:ascii="Times New Roman" w:hAnsi="Times New Roman" w:cs="Times New Roman"/>
          <w:sz w:val="20"/>
          <w:szCs w:val="20"/>
          <w:lang w:val="ro-RO"/>
        </w:rPr>
      </w:pPr>
      <w:r>
        <w:rPr>
          <w:rFonts w:ascii="Times New Roman" w:hAnsi="Times New Roman" w:cs="Times New Roman"/>
          <w:sz w:val="20"/>
          <w:szCs w:val="20"/>
        </w:rPr>
        <w:t xml:space="preserve">       </w:t>
      </w:r>
      <w:r w:rsidRPr="00F9395C">
        <w:rPr>
          <w:rFonts w:ascii="Times New Roman" w:hAnsi="Times New Roman" w:cs="Times New Roman"/>
          <w:sz w:val="20"/>
          <w:szCs w:val="20"/>
        </w:rPr>
        <w:t>opera” Editura Litera Internațional, București, 1966, p. 69</w:t>
      </w:r>
    </w:p>
  </w:footnote>
  <w:footnote w:id="9">
    <w:p w:rsidR="00DC4490" w:rsidRPr="00F9395C" w:rsidRDefault="00DC4490" w:rsidP="00DC4490">
      <w:pPr>
        <w:pStyle w:val="FootnoteText"/>
        <w:ind w:hanging="180"/>
        <w:rPr>
          <w:lang w:val="ro-RO"/>
        </w:rPr>
      </w:pPr>
      <w:r w:rsidRPr="00F9395C">
        <w:rPr>
          <w:rStyle w:val="FootnoteReference"/>
        </w:rPr>
        <w:footnoteRef/>
      </w:r>
      <w:r w:rsidRPr="00F9395C">
        <w:t xml:space="preserve"> </w:t>
      </w:r>
      <w:r w:rsidRPr="00DA7C9F">
        <w:rPr>
          <w:rFonts w:ascii="TimesNewRoman" w:hAnsi="TimesNewRoman" w:cs="TimesNewRoman"/>
          <w:bdr w:val="single" w:sz="4" w:space="0" w:color="auto"/>
        </w:rPr>
        <w:t>Diac. Dr. Alexandru I. CIUREA</w:t>
      </w:r>
      <w:r w:rsidRPr="00F9395C">
        <w:rPr>
          <w:rFonts w:ascii="TimesNewRoman" w:hAnsi="TimesNewRoman" w:cs="TimesNewRoman"/>
        </w:rPr>
        <w:t xml:space="preserve">, </w:t>
      </w:r>
      <w:r w:rsidRPr="00F9395C">
        <w:rPr>
          <w:rFonts w:ascii="TimesNewRoman,Italic" w:hAnsi="TimesNewRoman,Italic" w:cs="TimesNewRoman,Italic"/>
          <w:i/>
          <w:iCs/>
        </w:rPr>
        <w:t xml:space="preserve">Iacov Stamati, </w:t>
      </w:r>
      <w:r w:rsidRPr="00F9395C">
        <w:rPr>
          <w:rFonts w:ascii="TimesNewRoman" w:hAnsi="TimesNewRoman" w:cs="TimesNewRoman"/>
        </w:rPr>
        <w:t>Iaşi, 1946</w:t>
      </w:r>
      <w:r w:rsidRPr="00F9395C">
        <w:t>, p. 184-185</w:t>
      </w:r>
    </w:p>
  </w:footnote>
  <w:footnote w:id="10">
    <w:p w:rsidR="00DC4490" w:rsidRPr="00F9395C" w:rsidRDefault="00DC4490" w:rsidP="00DC4490">
      <w:pPr>
        <w:pStyle w:val="FootnoteText"/>
        <w:ind w:hanging="180"/>
        <w:rPr>
          <w:lang w:val="ro-RO"/>
        </w:rPr>
      </w:pPr>
      <w:r w:rsidRPr="00F9395C">
        <w:rPr>
          <w:rStyle w:val="FootnoteReference"/>
        </w:rPr>
        <w:footnoteRef/>
      </w:r>
      <w:r w:rsidRPr="00F9395C">
        <w:t xml:space="preserve"> </w:t>
      </w:r>
      <w:r w:rsidRPr="00F9395C">
        <w:rPr>
          <w:i/>
          <w:lang w:val="ro-RO"/>
        </w:rPr>
        <w:t>Istoria Bisericii Române-Manual pentru Institutele Teologice</w:t>
      </w:r>
      <w:r w:rsidRPr="00F9395C">
        <w:rPr>
          <w:lang w:val="ro-RO"/>
        </w:rPr>
        <w:t>, Vol II,</w:t>
      </w:r>
      <w:r>
        <w:rPr>
          <w:lang w:val="ro-RO"/>
        </w:rPr>
        <w:t xml:space="preserve"> s.n.,</w:t>
      </w:r>
      <w:r w:rsidRPr="00F9395C">
        <w:rPr>
          <w:lang w:val="ro-RO"/>
        </w:rPr>
        <w:t xml:space="preserve"> E.I.B.M.O.București, 1958, p. 269</w:t>
      </w:r>
    </w:p>
  </w:footnote>
  <w:footnote w:id="11">
    <w:p w:rsidR="00DC4490" w:rsidRDefault="00DC4490" w:rsidP="00DC4490">
      <w:pPr>
        <w:autoSpaceDE w:val="0"/>
        <w:autoSpaceDN w:val="0"/>
        <w:adjustRightInd w:val="0"/>
        <w:spacing w:after="0" w:line="240" w:lineRule="auto"/>
        <w:ind w:hanging="180"/>
        <w:rPr>
          <w:rFonts w:ascii="Times New Roman" w:hAnsi="Times New Roman" w:cs="Times New Roman"/>
          <w:i/>
          <w:iCs/>
          <w:sz w:val="20"/>
          <w:szCs w:val="20"/>
        </w:rPr>
      </w:pPr>
      <w:r w:rsidRPr="00F9395C">
        <w:rPr>
          <w:rStyle w:val="FootnoteReference"/>
          <w:rFonts w:ascii="Times New Roman" w:hAnsi="Times New Roman" w:cs="Times New Roman"/>
          <w:sz w:val="20"/>
          <w:szCs w:val="20"/>
        </w:rPr>
        <w:footnoteRef/>
      </w:r>
      <w:r w:rsidRPr="00F9395C">
        <w:rPr>
          <w:rFonts w:ascii="Times New Roman" w:hAnsi="Times New Roman" w:cs="Times New Roman"/>
          <w:sz w:val="20"/>
          <w:szCs w:val="20"/>
        </w:rPr>
        <w:t xml:space="preserve"> Pr. lect. dr. Ion V</w:t>
      </w:r>
      <w:r>
        <w:rPr>
          <w:rFonts w:ascii="Times New Roman" w:hAnsi="Times New Roman" w:cs="Times New Roman"/>
          <w:sz w:val="20"/>
          <w:szCs w:val="20"/>
        </w:rPr>
        <w:t>ICOVAN</w:t>
      </w:r>
      <w:r w:rsidRPr="00F9395C">
        <w:rPr>
          <w:rFonts w:ascii="Times New Roman" w:hAnsi="Times New Roman" w:cs="Times New Roman"/>
          <w:sz w:val="20"/>
          <w:szCs w:val="20"/>
        </w:rPr>
        <w:t xml:space="preserve">, </w:t>
      </w:r>
      <w:r w:rsidRPr="00F9395C">
        <w:rPr>
          <w:rFonts w:ascii="Times New Roman" w:hAnsi="Times New Roman" w:cs="Times New Roman"/>
          <w:i/>
          <w:iCs/>
          <w:sz w:val="20"/>
          <w:szCs w:val="20"/>
        </w:rPr>
        <w:t xml:space="preserve">Mitropolitul Iacov Stamati, “Pestalozzi al românilor”, şi preocupările sale pentru </w:t>
      </w:r>
    </w:p>
    <w:p w:rsidR="00DC4490" w:rsidRDefault="00DC4490" w:rsidP="00DC4490">
      <w:pPr>
        <w:autoSpaceDE w:val="0"/>
        <w:autoSpaceDN w:val="0"/>
        <w:adjustRightInd w:val="0"/>
        <w:spacing w:after="0" w:line="240" w:lineRule="auto"/>
        <w:ind w:hanging="180"/>
        <w:rPr>
          <w:rFonts w:ascii="Times New Roman" w:hAnsi="Times New Roman" w:cs="Times New Roman"/>
          <w:i/>
          <w:iCs/>
          <w:sz w:val="20"/>
          <w:szCs w:val="20"/>
        </w:rPr>
      </w:pPr>
    </w:p>
    <w:p w:rsidR="00DC4490" w:rsidRDefault="00DC4490" w:rsidP="00DC4490">
      <w:pPr>
        <w:autoSpaceDE w:val="0"/>
        <w:autoSpaceDN w:val="0"/>
        <w:adjustRightInd w:val="0"/>
        <w:spacing w:after="0" w:line="240" w:lineRule="auto"/>
        <w:ind w:hanging="180"/>
        <w:rPr>
          <w:rFonts w:ascii="Times New Roman" w:hAnsi="Times New Roman" w:cs="Times New Roman"/>
          <w:sz w:val="20"/>
          <w:szCs w:val="20"/>
        </w:rPr>
      </w:pPr>
      <w:r>
        <w:rPr>
          <w:rFonts w:ascii="Times New Roman" w:hAnsi="Times New Roman" w:cs="Times New Roman"/>
          <w:i/>
          <w:iCs/>
          <w:sz w:val="20"/>
          <w:szCs w:val="20"/>
        </w:rPr>
        <w:t xml:space="preserve">      </w:t>
      </w:r>
      <w:r w:rsidRPr="00F9395C">
        <w:rPr>
          <w:rFonts w:ascii="Times New Roman" w:hAnsi="Times New Roman" w:cs="Times New Roman"/>
          <w:i/>
          <w:iCs/>
          <w:sz w:val="20"/>
          <w:szCs w:val="20"/>
        </w:rPr>
        <w:t>învăţământ– 200 de ani de la Anaforaua sa –</w:t>
      </w:r>
      <w:r>
        <w:rPr>
          <w:rFonts w:ascii="Times New Roman" w:hAnsi="Times New Roman" w:cs="Times New Roman"/>
          <w:sz w:val="20"/>
          <w:szCs w:val="20"/>
        </w:rPr>
        <w:t xml:space="preserve">, în </w:t>
      </w:r>
      <w:r w:rsidRPr="00F9395C">
        <w:rPr>
          <w:rFonts w:ascii="Times New Roman" w:hAnsi="Times New Roman" w:cs="Times New Roman"/>
          <w:i/>
          <w:sz w:val="20"/>
          <w:szCs w:val="20"/>
        </w:rPr>
        <w:t>Teologie și Viață</w:t>
      </w:r>
      <w:r w:rsidRPr="00F9395C">
        <w:rPr>
          <w:rFonts w:ascii="Times New Roman" w:hAnsi="Times New Roman" w:cs="Times New Roman"/>
          <w:sz w:val="20"/>
          <w:szCs w:val="20"/>
        </w:rPr>
        <w:t xml:space="preserve">, </w:t>
      </w:r>
      <w:r w:rsidRPr="00F9395C">
        <w:rPr>
          <w:rFonts w:ascii="Times New Roman" w:hAnsi="Times New Roman" w:cs="Times New Roman"/>
          <w:i/>
          <w:sz w:val="20"/>
          <w:szCs w:val="20"/>
        </w:rPr>
        <w:t>anul X (LXXVI),</w:t>
      </w:r>
      <w:r w:rsidRPr="00F9395C">
        <w:rPr>
          <w:rFonts w:ascii="Times New Roman" w:hAnsi="Times New Roman" w:cs="Times New Roman"/>
          <w:sz w:val="20"/>
          <w:szCs w:val="20"/>
        </w:rPr>
        <w:t xml:space="preserve"> nr. 1-6, 2000, Editura </w:t>
      </w:r>
      <w:r>
        <w:rPr>
          <w:rFonts w:ascii="Times New Roman" w:hAnsi="Times New Roman" w:cs="Times New Roman"/>
          <w:sz w:val="20"/>
          <w:szCs w:val="20"/>
        </w:rPr>
        <w:t xml:space="preserve"> </w:t>
      </w:r>
    </w:p>
    <w:p w:rsidR="00DC4490" w:rsidRPr="00F9395C" w:rsidRDefault="00DC4490" w:rsidP="00DC4490">
      <w:pPr>
        <w:autoSpaceDE w:val="0"/>
        <w:autoSpaceDN w:val="0"/>
        <w:adjustRightInd w:val="0"/>
        <w:spacing w:after="0" w:line="240" w:lineRule="auto"/>
        <w:ind w:hanging="180"/>
        <w:rPr>
          <w:rFonts w:ascii="Times New Roman" w:hAnsi="Times New Roman" w:cs="Times New Roman"/>
          <w:sz w:val="20"/>
          <w:szCs w:val="20"/>
        </w:rPr>
      </w:pPr>
      <w:r>
        <w:rPr>
          <w:rFonts w:ascii="Times New Roman" w:hAnsi="Times New Roman" w:cs="Times New Roman"/>
          <w:sz w:val="20"/>
          <w:szCs w:val="20"/>
        </w:rPr>
        <w:t xml:space="preserve">      </w:t>
      </w:r>
      <w:r w:rsidRPr="00F9395C">
        <w:rPr>
          <w:rFonts w:ascii="Times New Roman" w:hAnsi="Times New Roman" w:cs="Times New Roman"/>
          <w:sz w:val="20"/>
          <w:szCs w:val="20"/>
        </w:rPr>
        <w:t xml:space="preserve">Doxologia, </w:t>
      </w:r>
      <w:r>
        <w:rPr>
          <w:rFonts w:ascii="Times New Roman" w:hAnsi="Times New Roman" w:cs="Times New Roman"/>
          <w:sz w:val="20"/>
          <w:szCs w:val="20"/>
        </w:rPr>
        <w:t xml:space="preserve"> </w:t>
      </w:r>
      <w:r w:rsidRPr="00F9395C">
        <w:rPr>
          <w:rFonts w:ascii="Times New Roman" w:hAnsi="Times New Roman" w:cs="Times New Roman"/>
          <w:sz w:val="20"/>
          <w:szCs w:val="20"/>
        </w:rPr>
        <w:t>Iași, p</w:t>
      </w:r>
      <w:r>
        <w:rPr>
          <w:rFonts w:ascii="Times New Roman" w:hAnsi="Times New Roman" w:cs="Times New Roman"/>
          <w:sz w:val="20"/>
          <w:szCs w:val="20"/>
        </w:rPr>
        <w:t>. 219-227.</w:t>
      </w:r>
    </w:p>
  </w:footnote>
  <w:footnote w:id="12">
    <w:p w:rsidR="00DC4490" w:rsidRPr="00F9395C" w:rsidRDefault="00DC4490" w:rsidP="00DC4490">
      <w:pPr>
        <w:autoSpaceDE w:val="0"/>
        <w:autoSpaceDN w:val="0"/>
        <w:adjustRightInd w:val="0"/>
        <w:spacing w:after="0" w:line="240" w:lineRule="auto"/>
        <w:ind w:hanging="180"/>
        <w:rPr>
          <w:rFonts w:ascii="Times New Roman" w:hAnsi="Times New Roman" w:cs="Times New Roman"/>
          <w:sz w:val="20"/>
          <w:szCs w:val="20"/>
        </w:rPr>
      </w:pPr>
      <w:r w:rsidRPr="00150C04">
        <w:rPr>
          <w:rStyle w:val="FootnoteReference"/>
          <w:rFonts w:ascii="Times New Roman" w:hAnsi="Times New Roman" w:cs="Times New Roman"/>
          <w:sz w:val="20"/>
          <w:szCs w:val="20"/>
        </w:rPr>
        <w:footnoteRef/>
      </w:r>
      <w:r w:rsidRPr="00150C04">
        <w:rPr>
          <w:rFonts w:ascii="Times New Roman" w:hAnsi="Times New Roman" w:cs="Times New Roman"/>
          <w:sz w:val="20"/>
          <w:szCs w:val="20"/>
        </w:rPr>
        <w:t xml:space="preserve"> </w:t>
      </w:r>
      <w:r w:rsidRPr="00F9395C">
        <w:rPr>
          <w:rFonts w:ascii="Times New Roman" w:hAnsi="Times New Roman" w:cs="Times New Roman"/>
          <w:sz w:val="20"/>
          <w:szCs w:val="20"/>
        </w:rPr>
        <w:t>N</w:t>
      </w:r>
      <w:r>
        <w:rPr>
          <w:rFonts w:ascii="Times New Roman" w:hAnsi="Times New Roman" w:cs="Times New Roman"/>
          <w:sz w:val="20"/>
          <w:szCs w:val="20"/>
        </w:rPr>
        <w:t>icolae</w:t>
      </w:r>
      <w:r w:rsidRPr="00F9395C">
        <w:rPr>
          <w:rFonts w:ascii="Times New Roman" w:hAnsi="Times New Roman" w:cs="Times New Roman"/>
          <w:sz w:val="20"/>
          <w:szCs w:val="20"/>
        </w:rPr>
        <w:t xml:space="preserve"> I</w:t>
      </w:r>
      <w:r>
        <w:rPr>
          <w:rFonts w:ascii="Times New Roman" w:hAnsi="Times New Roman" w:cs="Times New Roman"/>
          <w:sz w:val="20"/>
          <w:szCs w:val="20"/>
        </w:rPr>
        <w:t>ORGA</w:t>
      </w:r>
      <w:r w:rsidRPr="00F9395C">
        <w:rPr>
          <w:rFonts w:ascii="Times New Roman" w:hAnsi="Times New Roman" w:cs="Times New Roman"/>
          <w:sz w:val="20"/>
          <w:szCs w:val="20"/>
        </w:rPr>
        <w:t xml:space="preserve">, </w:t>
      </w:r>
      <w:r w:rsidRPr="00F9395C">
        <w:rPr>
          <w:rFonts w:ascii="Times New Roman" w:hAnsi="Times New Roman" w:cs="Times New Roman"/>
          <w:i/>
          <w:iCs/>
          <w:sz w:val="20"/>
          <w:szCs w:val="20"/>
        </w:rPr>
        <w:t>Istoria învăţământului românesc</w:t>
      </w:r>
      <w:r w:rsidRPr="00F9395C">
        <w:rPr>
          <w:rFonts w:ascii="Times New Roman" w:hAnsi="Times New Roman" w:cs="Times New Roman"/>
          <w:sz w:val="20"/>
          <w:szCs w:val="20"/>
        </w:rPr>
        <w:t xml:space="preserve">, </w:t>
      </w:r>
      <w:r w:rsidRPr="00150C04">
        <w:rPr>
          <w:rFonts w:ascii="Times New Roman" w:hAnsi="Times New Roman" w:cs="Times New Roman"/>
          <w:sz w:val="20"/>
          <w:szCs w:val="20"/>
        </w:rPr>
        <w:t>Ed</w:t>
      </w:r>
      <w:r>
        <w:rPr>
          <w:rFonts w:ascii="Times New Roman" w:hAnsi="Times New Roman" w:cs="Times New Roman"/>
          <w:sz w:val="20"/>
          <w:szCs w:val="20"/>
        </w:rPr>
        <w:t>.</w:t>
      </w:r>
      <w:r w:rsidRPr="00150C04">
        <w:rPr>
          <w:rFonts w:ascii="Times New Roman" w:hAnsi="Times New Roman" w:cs="Times New Roman"/>
          <w:sz w:val="20"/>
          <w:szCs w:val="20"/>
        </w:rPr>
        <w:t xml:space="preserve"> Casei </w:t>
      </w:r>
      <w:r>
        <w:rPr>
          <w:rFonts w:ascii="Times New Roman" w:hAnsi="Times New Roman" w:cs="Times New Roman"/>
          <w:sz w:val="20"/>
          <w:szCs w:val="20"/>
        </w:rPr>
        <w:t>Ș</w:t>
      </w:r>
      <w:r w:rsidRPr="00150C04">
        <w:rPr>
          <w:rFonts w:ascii="Times New Roman" w:hAnsi="Times New Roman" w:cs="Times New Roman"/>
          <w:sz w:val="20"/>
          <w:szCs w:val="20"/>
        </w:rPr>
        <w:t>coalelor</w:t>
      </w:r>
      <w:r>
        <w:rPr>
          <w:rFonts w:ascii="Times New Roman" w:hAnsi="Times New Roman" w:cs="Times New Roman"/>
          <w:sz w:val="20"/>
          <w:szCs w:val="20"/>
        </w:rPr>
        <w:t xml:space="preserve">, </w:t>
      </w:r>
      <w:r w:rsidRPr="00F9395C">
        <w:rPr>
          <w:rFonts w:ascii="Times New Roman" w:hAnsi="Times New Roman" w:cs="Times New Roman"/>
          <w:sz w:val="20"/>
          <w:szCs w:val="20"/>
        </w:rPr>
        <w:t>București, 1928, p. 141</w:t>
      </w:r>
    </w:p>
  </w:footnote>
  <w:footnote w:id="13">
    <w:p w:rsidR="00DC4490" w:rsidRDefault="00DC4490" w:rsidP="00DC4490">
      <w:pPr>
        <w:autoSpaceDE w:val="0"/>
        <w:autoSpaceDN w:val="0"/>
        <w:adjustRightInd w:val="0"/>
        <w:spacing w:after="0" w:line="240" w:lineRule="auto"/>
        <w:ind w:hanging="180"/>
        <w:rPr>
          <w:rFonts w:ascii="Times New Roman" w:hAnsi="Times New Roman" w:cs="Times New Roman"/>
          <w:sz w:val="20"/>
          <w:szCs w:val="20"/>
        </w:rPr>
      </w:pPr>
      <w:r w:rsidRPr="00150C04">
        <w:rPr>
          <w:rStyle w:val="FootnoteReference"/>
          <w:rFonts w:ascii="Times New Roman" w:hAnsi="Times New Roman" w:cs="Times New Roman"/>
          <w:sz w:val="20"/>
          <w:szCs w:val="20"/>
        </w:rPr>
        <w:footnoteRef/>
      </w:r>
      <w:r w:rsidRPr="00150C04">
        <w:rPr>
          <w:rFonts w:ascii="Times New Roman" w:hAnsi="Times New Roman" w:cs="Times New Roman"/>
          <w:sz w:val="20"/>
          <w:szCs w:val="20"/>
        </w:rPr>
        <w:t xml:space="preserve"> Pr. lect. dr. Ion VICOVAN, ,,</w:t>
      </w:r>
      <w:r w:rsidRPr="00150C04">
        <w:rPr>
          <w:rFonts w:ascii="Times New Roman" w:hAnsi="Times New Roman" w:cs="Times New Roman"/>
          <w:iCs/>
          <w:sz w:val="20"/>
          <w:szCs w:val="20"/>
        </w:rPr>
        <w:t>Moștenirea</w:t>
      </w:r>
      <w:r w:rsidRPr="00150C04">
        <w:rPr>
          <w:rFonts w:ascii="Times New Roman" w:hAnsi="Times New Roman" w:cs="Times New Roman"/>
          <w:i/>
          <w:iCs/>
          <w:sz w:val="20"/>
          <w:szCs w:val="20"/>
        </w:rPr>
        <w:t xml:space="preserve"> </w:t>
      </w:r>
      <w:r w:rsidRPr="00150C04">
        <w:rPr>
          <w:rFonts w:ascii="Times New Roman" w:hAnsi="Times New Roman" w:cs="Times New Roman"/>
          <w:sz w:val="20"/>
          <w:szCs w:val="20"/>
        </w:rPr>
        <w:t xml:space="preserve">spirituală și culturală a Bisericii -Educația în gândirea și lucrarea </w:t>
      </w:r>
    </w:p>
    <w:p w:rsidR="00DC4490" w:rsidRDefault="00DC4490" w:rsidP="00DC4490">
      <w:pPr>
        <w:autoSpaceDE w:val="0"/>
        <w:autoSpaceDN w:val="0"/>
        <w:adjustRightInd w:val="0"/>
        <w:spacing w:after="0" w:line="240" w:lineRule="auto"/>
        <w:ind w:hanging="180"/>
        <w:rPr>
          <w:rFonts w:ascii="Times New Roman" w:hAnsi="Times New Roman" w:cs="Times New Roman"/>
          <w:sz w:val="20"/>
          <w:szCs w:val="20"/>
        </w:rPr>
      </w:pPr>
      <w:r>
        <w:rPr>
          <w:rFonts w:ascii="Times New Roman" w:hAnsi="Times New Roman" w:cs="Times New Roman"/>
          <w:sz w:val="20"/>
          <w:szCs w:val="20"/>
        </w:rPr>
        <w:t xml:space="preserve">        </w:t>
      </w:r>
      <w:r w:rsidRPr="00150C04">
        <w:rPr>
          <w:rFonts w:ascii="Times New Roman" w:hAnsi="Times New Roman" w:cs="Times New Roman"/>
          <w:sz w:val="20"/>
          <w:szCs w:val="20"/>
        </w:rPr>
        <w:t>mitropoliților Moldovei Iacob Putneanu, Iacob Stamati și Veniamin</w:t>
      </w:r>
      <w:r w:rsidRPr="00150C04">
        <w:rPr>
          <w:rFonts w:ascii="Times New Roman" w:eastAsia="Times New Roman" w:hAnsi="Times New Roman" w:cs="Times New Roman"/>
          <w:sz w:val="20"/>
          <w:szCs w:val="20"/>
        </w:rPr>
        <w:t xml:space="preserve"> </w:t>
      </w:r>
      <w:r w:rsidRPr="00150C04">
        <w:rPr>
          <w:rFonts w:ascii="Times New Roman" w:hAnsi="Times New Roman" w:cs="Times New Roman"/>
          <w:sz w:val="20"/>
          <w:szCs w:val="20"/>
        </w:rPr>
        <w:t xml:space="preserve">Costachi”, în </w:t>
      </w:r>
      <w:r w:rsidRPr="00150C04">
        <w:rPr>
          <w:rFonts w:ascii="Times New Roman" w:hAnsi="Times New Roman" w:cs="Times New Roman"/>
          <w:i/>
          <w:sz w:val="20"/>
          <w:szCs w:val="20"/>
        </w:rPr>
        <w:t>Teologie și  Viață</w:t>
      </w:r>
      <w:r w:rsidRPr="00150C04">
        <w:rPr>
          <w:rFonts w:ascii="Times New Roman" w:hAnsi="Times New Roman" w:cs="Times New Roman"/>
          <w:sz w:val="20"/>
          <w:szCs w:val="20"/>
        </w:rPr>
        <w:t xml:space="preserve">, anul XXVI </w:t>
      </w:r>
    </w:p>
    <w:p w:rsidR="00DC4490" w:rsidRPr="00150C04" w:rsidRDefault="00DC4490" w:rsidP="00DC4490">
      <w:pPr>
        <w:autoSpaceDE w:val="0"/>
        <w:autoSpaceDN w:val="0"/>
        <w:adjustRightInd w:val="0"/>
        <w:spacing w:after="0" w:line="240" w:lineRule="auto"/>
        <w:ind w:hanging="180"/>
        <w:rPr>
          <w:rFonts w:ascii="Times New Roman" w:hAnsi="Times New Roman" w:cs="Times New Roman"/>
          <w:sz w:val="20"/>
          <w:szCs w:val="20"/>
          <w:lang w:val="ro-RO"/>
        </w:rPr>
      </w:pPr>
      <w:r>
        <w:rPr>
          <w:rFonts w:ascii="Times New Roman" w:hAnsi="Times New Roman" w:cs="Times New Roman"/>
          <w:sz w:val="20"/>
          <w:szCs w:val="20"/>
        </w:rPr>
        <w:t xml:space="preserve">        </w:t>
      </w:r>
      <w:r w:rsidRPr="00150C04">
        <w:rPr>
          <w:rFonts w:ascii="Times New Roman" w:hAnsi="Times New Roman" w:cs="Times New Roman"/>
          <w:sz w:val="20"/>
          <w:szCs w:val="20"/>
        </w:rPr>
        <w:t>(XCII),2016, nr. 5-8, Ed. Doxologia, Iași,</w:t>
      </w:r>
      <w:r>
        <w:rPr>
          <w:rFonts w:ascii="Times New Roman" w:hAnsi="Times New Roman" w:cs="Times New Roman"/>
          <w:sz w:val="20"/>
          <w:szCs w:val="20"/>
        </w:rPr>
        <w:t xml:space="preserve"> </w:t>
      </w:r>
      <w:r w:rsidRPr="00150C04">
        <w:rPr>
          <w:rFonts w:ascii="Times New Roman" w:hAnsi="Times New Roman" w:cs="Times New Roman"/>
          <w:sz w:val="20"/>
          <w:szCs w:val="20"/>
        </w:rPr>
        <w:t xml:space="preserve">p. </w:t>
      </w:r>
      <w:r>
        <w:rPr>
          <w:rFonts w:ascii="Times New Roman" w:hAnsi="Times New Roman" w:cs="Times New Roman"/>
          <w:sz w:val="20"/>
          <w:szCs w:val="20"/>
        </w:rPr>
        <w:t>15</w:t>
      </w:r>
      <w:r w:rsidRPr="00150C04">
        <w:rPr>
          <w:rFonts w:ascii="Times New Roman" w:hAnsi="Times New Roman" w:cs="Times New Roman"/>
          <w:sz w:val="20"/>
          <w:szCs w:val="20"/>
        </w:rPr>
        <w:t xml:space="preserve">       </w:t>
      </w:r>
    </w:p>
  </w:footnote>
  <w:footnote w:id="14">
    <w:p w:rsidR="00DC4490" w:rsidRPr="00A614AE" w:rsidRDefault="00DC4490" w:rsidP="00DC4490">
      <w:pPr>
        <w:autoSpaceDE w:val="0"/>
        <w:autoSpaceDN w:val="0"/>
        <w:adjustRightInd w:val="0"/>
        <w:spacing w:after="0" w:line="240" w:lineRule="auto"/>
        <w:ind w:hanging="180"/>
        <w:rPr>
          <w:vertAlign w:val="superscript"/>
          <w:lang w:val="ro-RO"/>
        </w:rPr>
      </w:pPr>
      <w:r w:rsidRPr="00150C04">
        <w:rPr>
          <w:rStyle w:val="FootnoteReference"/>
          <w:rFonts w:ascii="Times New Roman" w:hAnsi="Times New Roman" w:cs="Times New Roman"/>
          <w:sz w:val="20"/>
          <w:szCs w:val="20"/>
        </w:rPr>
        <w:footnoteRef/>
      </w:r>
      <w:r>
        <w:rPr>
          <w:vertAlign w:val="superscript"/>
        </w:rPr>
        <w:t xml:space="preserve"> </w:t>
      </w:r>
      <w:r w:rsidRPr="00A614AE">
        <w:rPr>
          <w:vertAlign w:val="superscript"/>
        </w:rPr>
        <w:t xml:space="preserve"> </w:t>
      </w:r>
      <w:r w:rsidRPr="00150C04">
        <w:rPr>
          <w:rFonts w:ascii="Times New Roman" w:hAnsi="Times New Roman" w:cs="Times New Roman"/>
          <w:sz w:val="20"/>
          <w:szCs w:val="20"/>
        </w:rPr>
        <w:t>Pr. lect. dr. I</w:t>
      </w:r>
      <w:r>
        <w:rPr>
          <w:rFonts w:ascii="Times New Roman" w:hAnsi="Times New Roman" w:cs="Times New Roman"/>
          <w:sz w:val="20"/>
          <w:szCs w:val="20"/>
        </w:rPr>
        <w:t>.</w:t>
      </w:r>
      <w:r w:rsidRPr="00150C04">
        <w:rPr>
          <w:rFonts w:ascii="Times New Roman" w:hAnsi="Times New Roman" w:cs="Times New Roman"/>
          <w:sz w:val="20"/>
          <w:szCs w:val="20"/>
        </w:rPr>
        <w:t xml:space="preserve"> VICOVAN, ,,</w:t>
      </w:r>
      <w:r w:rsidRPr="00150C04">
        <w:rPr>
          <w:rFonts w:ascii="Times New Roman" w:hAnsi="Times New Roman" w:cs="Times New Roman"/>
          <w:iCs/>
          <w:sz w:val="20"/>
          <w:szCs w:val="20"/>
        </w:rPr>
        <w:t>Moștenirea</w:t>
      </w:r>
      <w:r w:rsidRPr="00150C04">
        <w:rPr>
          <w:rFonts w:ascii="Times New Roman" w:hAnsi="Times New Roman" w:cs="Times New Roman"/>
          <w:i/>
          <w:iCs/>
          <w:sz w:val="20"/>
          <w:szCs w:val="20"/>
        </w:rPr>
        <w:t xml:space="preserve"> </w:t>
      </w:r>
      <w:r w:rsidRPr="00150C04">
        <w:rPr>
          <w:rFonts w:ascii="Times New Roman" w:hAnsi="Times New Roman" w:cs="Times New Roman"/>
          <w:sz w:val="20"/>
          <w:szCs w:val="20"/>
        </w:rPr>
        <w:t xml:space="preserve">spirituală și culturală </w:t>
      </w:r>
      <w:r>
        <w:rPr>
          <w:rFonts w:ascii="Times New Roman" w:hAnsi="Times New Roman" w:cs="Times New Roman"/>
          <w:sz w:val="20"/>
          <w:szCs w:val="20"/>
        </w:rPr>
        <w:t>…</w:t>
      </w:r>
      <w:r w:rsidRPr="00150C04">
        <w:rPr>
          <w:rFonts w:ascii="Times New Roman" w:hAnsi="Times New Roman" w:cs="Times New Roman"/>
          <w:sz w:val="20"/>
          <w:szCs w:val="20"/>
        </w:rPr>
        <w:t xml:space="preserve">”, p. </w:t>
      </w:r>
      <w:r>
        <w:rPr>
          <w:rFonts w:ascii="Times New Roman" w:hAnsi="Times New Roman" w:cs="Times New Roman"/>
          <w:sz w:val="20"/>
          <w:szCs w:val="20"/>
        </w:rPr>
        <w:t>16.</w:t>
      </w:r>
    </w:p>
  </w:footnote>
  <w:footnote w:id="15">
    <w:p w:rsidR="00DC4490" w:rsidRPr="00150C04" w:rsidRDefault="00DC4490" w:rsidP="00DC4490">
      <w:pPr>
        <w:autoSpaceDE w:val="0"/>
        <w:autoSpaceDN w:val="0"/>
        <w:adjustRightInd w:val="0"/>
        <w:spacing w:after="0" w:line="240" w:lineRule="auto"/>
        <w:ind w:hanging="180"/>
        <w:rPr>
          <w:rFonts w:ascii="Times New Roman" w:eastAsia="Times New Roman" w:hAnsi="Times New Roman" w:cs="Times New Roman"/>
          <w:sz w:val="20"/>
          <w:szCs w:val="20"/>
        </w:rPr>
      </w:pPr>
      <w:r w:rsidRPr="00003C96">
        <w:rPr>
          <w:rStyle w:val="FootnoteReference"/>
          <w:rFonts w:ascii="Times New Roman" w:hAnsi="Times New Roman" w:cs="Times New Roman"/>
          <w:sz w:val="20"/>
          <w:szCs w:val="20"/>
        </w:rPr>
        <w:footnoteRef/>
      </w:r>
      <w:r w:rsidRPr="00003C96">
        <w:rPr>
          <w:rFonts w:ascii="Times New Roman" w:hAnsi="Times New Roman" w:cs="Times New Roman"/>
          <w:sz w:val="20"/>
          <w:szCs w:val="20"/>
        </w:rPr>
        <w:t xml:space="preserve"> </w:t>
      </w:r>
      <w:r w:rsidRPr="00150C04">
        <w:rPr>
          <w:rFonts w:ascii="Times New Roman" w:hAnsi="Times New Roman" w:cs="Times New Roman"/>
          <w:sz w:val="20"/>
          <w:szCs w:val="20"/>
        </w:rPr>
        <w:t>Pr. lect. dr. I</w:t>
      </w:r>
      <w:r>
        <w:rPr>
          <w:rFonts w:ascii="Times New Roman" w:hAnsi="Times New Roman" w:cs="Times New Roman"/>
          <w:sz w:val="20"/>
          <w:szCs w:val="20"/>
        </w:rPr>
        <w:t>.</w:t>
      </w:r>
      <w:r w:rsidRPr="00150C04">
        <w:rPr>
          <w:rFonts w:ascii="Times New Roman" w:hAnsi="Times New Roman" w:cs="Times New Roman"/>
          <w:sz w:val="20"/>
          <w:szCs w:val="20"/>
        </w:rPr>
        <w:t xml:space="preserve"> VICOVAN, ,,</w:t>
      </w:r>
      <w:r w:rsidRPr="00150C04">
        <w:rPr>
          <w:rFonts w:ascii="Times New Roman" w:hAnsi="Times New Roman" w:cs="Times New Roman"/>
          <w:iCs/>
          <w:sz w:val="20"/>
          <w:szCs w:val="20"/>
        </w:rPr>
        <w:t>Moștenirea</w:t>
      </w:r>
      <w:r w:rsidRPr="00150C04">
        <w:rPr>
          <w:rFonts w:ascii="Times New Roman" w:hAnsi="Times New Roman" w:cs="Times New Roman"/>
          <w:i/>
          <w:iCs/>
          <w:sz w:val="20"/>
          <w:szCs w:val="20"/>
        </w:rPr>
        <w:t xml:space="preserve"> </w:t>
      </w:r>
      <w:r w:rsidRPr="00150C04">
        <w:rPr>
          <w:rFonts w:ascii="Times New Roman" w:hAnsi="Times New Roman" w:cs="Times New Roman"/>
          <w:sz w:val="20"/>
          <w:szCs w:val="20"/>
        </w:rPr>
        <w:t xml:space="preserve">spirituală și culturală </w:t>
      </w:r>
      <w:r>
        <w:rPr>
          <w:rFonts w:ascii="Times New Roman" w:hAnsi="Times New Roman" w:cs="Times New Roman"/>
          <w:sz w:val="20"/>
          <w:szCs w:val="20"/>
        </w:rPr>
        <w:t>…</w:t>
      </w:r>
      <w:r w:rsidRPr="00150C04">
        <w:rPr>
          <w:rFonts w:ascii="Times New Roman" w:hAnsi="Times New Roman" w:cs="Times New Roman"/>
          <w:sz w:val="20"/>
          <w:szCs w:val="20"/>
        </w:rPr>
        <w:t>”</w:t>
      </w:r>
      <w:r>
        <w:rPr>
          <w:rFonts w:ascii="Times New Roman" w:hAnsi="Times New Roman" w:cs="Times New Roman"/>
          <w:sz w:val="20"/>
          <w:szCs w:val="20"/>
        </w:rPr>
        <w:t xml:space="preserve">, </w:t>
      </w:r>
      <w:r w:rsidRPr="00150C04">
        <w:rPr>
          <w:rFonts w:ascii="Times New Roman" w:hAnsi="Times New Roman" w:cs="Times New Roman"/>
          <w:sz w:val="20"/>
          <w:szCs w:val="20"/>
        </w:rPr>
        <w:t xml:space="preserve">p. </w:t>
      </w:r>
      <w:r>
        <w:rPr>
          <w:rFonts w:ascii="Times New Roman" w:hAnsi="Times New Roman" w:cs="Times New Roman"/>
          <w:sz w:val="20"/>
          <w:szCs w:val="20"/>
        </w:rPr>
        <w:t>14.</w:t>
      </w:r>
    </w:p>
    <w:p w:rsidR="00DC4490" w:rsidRPr="00A614AE" w:rsidRDefault="00DC4490" w:rsidP="00DC4490">
      <w:pPr>
        <w:pStyle w:val="FootnoteText"/>
        <w:ind w:hanging="180"/>
        <w:rPr>
          <w:vertAlign w:val="superscript"/>
          <w:lang w:val="ro-RO"/>
        </w:rPr>
      </w:pPr>
    </w:p>
  </w:footnote>
  <w:footnote w:id="16">
    <w:p w:rsidR="00DC4490" w:rsidRPr="00C41B3E" w:rsidRDefault="00DC4490" w:rsidP="00DC4490">
      <w:pPr>
        <w:autoSpaceDE w:val="0"/>
        <w:autoSpaceDN w:val="0"/>
        <w:adjustRightInd w:val="0"/>
        <w:spacing w:after="0" w:line="240" w:lineRule="auto"/>
        <w:ind w:hanging="180"/>
        <w:rPr>
          <w:lang w:val="ro-RO"/>
        </w:rPr>
      </w:pPr>
      <w:r w:rsidRPr="00003C96">
        <w:rPr>
          <w:rStyle w:val="FootnoteReference"/>
          <w:rFonts w:ascii="Times New Roman" w:hAnsi="Times New Roman" w:cs="Times New Roman"/>
          <w:sz w:val="20"/>
          <w:szCs w:val="20"/>
        </w:rPr>
        <w:footnoteRef/>
      </w:r>
      <w:r w:rsidRPr="00003C96">
        <w:rPr>
          <w:rFonts w:ascii="Times New Roman" w:hAnsi="Times New Roman" w:cs="Times New Roman"/>
          <w:sz w:val="20"/>
          <w:szCs w:val="20"/>
        </w:rPr>
        <w:t xml:space="preserve"> Pr. lect. dr. I. VICOVAN, ,,</w:t>
      </w:r>
      <w:r w:rsidRPr="00003C96">
        <w:rPr>
          <w:rFonts w:ascii="Times New Roman" w:hAnsi="Times New Roman" w:cs="Times New Roman"/>
          <w:iCs/>
          <w:sz w:val="20"/>
          <w:szCs w:val="20"/>
        </w:rPr>
        <w:t>Moștenirea</w:t>
      </w:r>
      <w:r w:rsidRPr="00003C96">
        <w:rPr>
          <w:rFonts w:ascii="Times New Roman" w:hAnsi="Times New Roman" w:cs="Times New Roman"/>
          <w:i/>
          <w:iCs/>
          <w:sz w:val="20"/>
          <w:szCs w:val="20"/>
        </w:rPr>
        <w:t xml:space="preserve"> </w:t>
      </w:r>
      <w:r w:rsidRPr="00003C96">
        <w:rPr>
          <w:rFonts w:ascii="Times New Roman" w:hAnsi="Times New Roman" w:cs="Times New Roman"/>
          <w:sz w:val="20"/>
          <w:szCs w:val="20"/>
        </w:rPr>
        <w:t>spirituală și culturală …”, p. 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4490"/>
    <w:rsid w:val="00000ACE"/>
    <w:rsid w:val="00003CAC"/>
    <w:rsid w:val="000044CE"/>
    <w:rsid w:val="00004F42"/>
    <w:rsid w:val="000078B0"/>
    <w:rsid w:val="00013114"/>
    <w:rsid w:val="00013936"/>
    <w:rsid w:val="00014CA7"/>
    <w:rsid w:val="000176D7"/>
    <w:rsid w:val="00020053"/>
    <w:rsid w:val="000211D4"/>
    <w:rsid w:val="0002737F"/>
    <w:rsid w:val="00030410"/>
    <w:rsid w:val="0003153E"/>
    <w:rsid w:val="000318F2"/>
    <w:rsid w:val="00036C86"/>
    <w:rsid w:val="00036D6A"/>
    <w:rsid w:val="00041197"/>
    <w:rsid w:val="00044A36"/>
    <w:rsid w:val="00052CED"/>
    <w:rsid w:val="00054BD5"/>
    <w:rsid w:val="000611FD"/>
    <w:rsid w:val="00062ED6"/>
    <w:rsid w:val="000679F2"/>
    <w:rsid w:val="00070DCB"/>
    <w:rsid w:val="000719B3"/>
    <w:rsid w:val="00071C0B"/>
    <w:rsid w:val="00072D6D"/>
    <w:rsid w:val="00077117"/>
    <w:rsid w:val="000826BF"/>
    <w:rsid w:val="000832C1"/>
    <w:rsid w:val="000853AA"/>
    <w:rsid w:val="00085587"/>
    <w:rsid w:val="00091A12"/>
    <w:rsid w:val="00095C13"/>
    <w:rsid w:val="000A0A5F"/>
    <w:rsid w:val="000A254F"/>
    <w:rsid w:val="000A32C1"/>
    <w:rsid w:val="000A4AA8"/>
    <w:rsid w:val="000B0F56"/>
    <w:rsid w:val="000B3497"/>
    <w:rsid w:val="000B397E"/>
    <w:rsid w:val="000B3B9C"/>
    <w:rsid w:val="000B46A6"/>
    <w:rsid w:val="000B46A8"/>
    <w:rsid w:val="000B57DC"/>
    <w:rsid w:val="000C18E9"/>
    <w:rsid w:val="000C3D97"/>
    <w:rsid w:val="000C744A"/>
    <w:rsid w:val="000D0A7A"/>
    <w:rsid w:val="000D176A"/>
    <w:rsid w:val="000D1AD4"/>
    <w:rsid w:val="000D1C20"/>
    <w:rsid w:val="000E6A71"/>
    <w:rsid w:val="001012FF"/>
    <w:rsid w:val="001043BA"/>
    <w:rsid w:val="00104467"/>
    <w:rsid w:val="00105A7D"/>
    <w:rsid w:val="00105F61"/>
    <w:rsid w:val="00106E3A"/>
    <w:rsid w:val="00107A85"/>
    <w:rsid w:val="00111C8B"/>
    <w:rsid w:val="00112A17"/>
    <w:rsid w:val="00115336"/>
    <w:rsid w:val="0012035D"/>
    <w:rsid w:val="001232CA"/>
    <w:rsid w:val="00124FD2"/>
    <w:rsid w:val="0012602F"/>
    <w:rsid w:val="00126140"/>
    <w:rsid w:val="00126366"/>
    <w:rsid w:val="00137CD6"/>
    <w:rsid w:val="00140446"/>
    <w:rsid w:val="001422FE"/>
    <w:rsid w:val="0014428E"/>
    <w:rsid w:val="0015043C"/>
    <w:rsid w:val="00154EA2"/>
    <w:rsid w:val="00155765"/>
    <w:rsid w:val="0015618B"/>
    <w:rsid w:val="001601DC"/>
    <w:rsid w:val="00161F13"/>
    <w:rsid w:val="00163C9C"/>
    <w:rsid w:val="00171A7F"/>
    <w:rsid w:val="00171BEA"/>
    <w:rsid w:val="00177B91"/>
    <w:rsid w:val="00181C59"/>
    <w:rsid w:val="00182356"/>
    <w:rsid w:val="001826A2"/>
    <w:rsid w:val="00184D43"/>
    <w:rsid w:val="00184E17"/>
    <w:rsid w:val="0018513B"/>
    <w:rsid w:val="00196273"/>
    <w:rsid w:val="00196B54"/>
    <w:rsid w:val="00197A7C"/>
    <w:rsid w:val="00197B70"/>
    <w:rsid w:val="001A4195"/>
    <w:rsid w:val="001A737A"/>
    <w:rsid w:val="001B5922"/>
    <w:rsid w:val="001B7AA0"/>
    <w:rsid w:val="001C2618"/>
    <w:rsid w:val="001C3A69"/>
    <w:rsid w:val="001C68C1"/>
    <w:rsid w:val="001D37AA"/>
    <w:rsid w:val="001D4B52"/>
    <w:rsid w:val="001D57EC"/>
    <w:rsid w:val="001D6C0A"/>
    <w:rsid w:val="001D6ECD"/>
    <w:rsid w:val="001E281E"/>
    <w:rsid w:val="001E2963"/>
    <w:rsid w:val="001F1F46"/>
    <w:rsid w:val="001F4200"/>
    <w:rsid w:val="00202DF9"/>
    <w:rsid w:val="00204141"/>
    <w:rsid w:val="00207B92"/>
    <w:rsid w:val="0021057D"/>
    <w:rsid w:val="002117B4"/>
    <w:rsid w:val="00212E40"/>
    <w:rsid w:val="0022053D"/>
    <w:rsid w:val="00223976"/>
    <w:rsid w:val="00223BE5"/>
    <w:rsid w:val="00227814"/>
    <w:rsid w:val="00230892"/>
    <w:rsid w:val="00232B10"/>
    <w:rsid w:val="00233608"/>
    <w:rsid w:val="00237AAF"/>
    <w:rsid w:val="00240FA5"/>
    <w:rsid w:val="00242D21"/>
    <w:rsid w:val="002475DC"/>
    <w:rsid w:val="00251C73"/>
    <w:rsid w:val="00255304"/>
    <w:rsid w:val="00255EFB"/>
    <w:rsid w:val="00263427"/>
    <w:rsid w:val="00264E34"/>
    <w:rsid w:val="00265010"/>
    <w:rsid w:val="002661F4"/>
    <w:rsid w:val="00266254"/>
    <w:rsid w:val="002670EA"/>
    <w:rsid w:val="0026723A"/>
    <w:rsid w:val="00267B17"/>
    <w:rsid w:val="00281E5A"/>
    <w:rsid w:val="00284256"/>
    <w:rsid w:val="0028527A"/>
    <w:rsid w:val="00285D79"/>
    <w:rsid w:val="00291DDD"/>
    <w:rsid w:val="002923E1"/>
    <w:rsid w:val="002934BE"/>
    <w:rsid w:val="00293CB8"/>
    <w:rsid w:val="00294703"/>
    <w:rsid w:val="002961E0"/>
    <w:rsid w:val="002A3691"/>
    <w:rsid w:val="002A3B67"/>
    <w:rsid w:val="002A742D"/>
    <w:rsid w:val="002A7746"/>
    <w:rsid w:val="002B7A61"/>
    <w:rsid w:val="002C01AB"/>
    <w:rsid w:val="002C1461"/>
    <w:rsid w:val="002C15B3"/>
    <w:rsid w:val="002C4086"/>
    <w:rsid w:val="002C65F8"/>
    <w:rsid w:val="002D013B"/>
    <w:rsid w:val="002D0B94"/>
    <w:rsid w:val="002D6B89"/>
    <w:rsid w:val="002D77CB"/>
    <w:rsid w:val="002E0B1D"/>
    <w:rsid w:val="002E52EB"/>
    <w:rsid w:val="002E5AB4"/>
    <w:rsid w:val="002E67B7"/>
    <w:rsid w:val="002F4DC3"/>
    <w:rsid w:val="002F5DC4"/>
    <w:rsid w:val="002F6F29"/>
    <w:rsid w:val="00310F4A"/>
    <w:rsid w:val="00312C9C"/>
    <w:rsid w:val="00312CBC"/>
    <w:rsid w:val="00312CCD"/>
    <w:rsid w:val="003140EB"/>
    <w:rsid w:val="0032009F"/>
    <w:rsid w:val="0032325E"/>
    <w:rsid w:val="00335036"/>
    <w:rsid w:val="00343371"/>
    <w:rsid w:val="0034443B"/>
    <w:rsid w:val="0034596B"/>
    <w:rsid w:val="00350EFD"/>
    <w:rsid w:val="00351A68"/>
    <w:rsid w:val="00354096"/>
    <w:rsid w:val="00354558"/>
    <w:rsid w:val="00356A1A"/>
    <w:rsid w:val="00357923"/>
    <w:rsid w:val="00360335"/>
    <w:rsid w:val="003611C3"/>
    <w:rsid w:val="00362435"/>
    <w:rsid w:val="00366258"/>
    <w:rsid w:val="00366545"/>
    <w:rsid w:val="0036706D"/>
    <w:rsid w:val="00371AD9"/>
    <w:rsid w:val="00371E0D"/>
    <w:rsid w:val="00374FE9"/>
    <w:rsid w:val="00376BCF"/>
    <w:rsid w:val="00380A35"/>
    <w:rsid w:val="00383355"/>
    <w:rsid w:val="0038396A"/>
    <w:rsid w:val="00385F71"/>
    <w:rsid w:val="00386678"/>
    <w:rsid w:val="003872D7"/>
    <w:rsid w:val="003901FF"/>
    <w:rsid w:val="00392BFE"/>
    <w:rsid w:val="00393DBE"/>
    <w:rsid w:val="00394FDE"/>
    <w:rsid w:val="003A1DE9"/>
    <w:rsid w:val="003A37B8"/>
    <w:rsid w:val="003A45FF"/>
    <w:rsid w:val="003A5868"/>
    <w:rsid w:val="003A671D"/>
    <w:rsid w:val="003A7201"/>
    <w:rsid w:val="003A7980"/>
    <w:rsid w:val="003B520D"/>
    <w:rsid w:val="003B668B"/>
    <w:rsid w:val="003B6955"/>
    <w:rsid w:val="003B6B6B"/>
    <w:rsid w:val="003B6CF2"/>
    <w:rsid w:val="003C065C"/>
    <w:rsid w:val="003C07FE"/>
    <w:rsid w:val="003C20E2"/>
    <w:rsid w:val="003C2859"/>
    <w:rsid w:val="003C6E25"/>
    <w:rsid w:val="003C72B4"/>
    <w:rsid w:val="003D13C7"/>
    <w:rsid w:val="003E15BA"/>
    <w:rsid w:val="003E367B"/>
    <w:rsid w:val="003E615B"/>
    <w:rsid w:val="003E62F4"/>
    <w:rsid w:val="003E6AC7"/>
    <w:rsid w:val="003E6B83"/>
    <w:rsid w:val="003E7649"/>
    <w:rsid w:val="003F1197"/>
    <w:rsid w:val="003F3939"/>
    <w:rsid w:val="003F4FD2"/>
    <w:rsid w:val="003F6062"/>
    <w:rsid w:val="003F618F"/>
    <w:rsid w:val="003F6E57"/>
    <w:rsid w:val="003F765D"/>
    <w:rsid w:val="004002A3"/>
    <w:rsid w:val="004009D7"/>
    <w:rsid w:val="00402B4E"/>
    <w:rsid w:val="0041234B"/>
    <w:rsid w:val="004300C7"/>
    <w:rsid w:val="004313B6"/>
    <w:rsid w:val="00431EA8"/>
    <w:rsid w:val="00437B3B"/>
    <w:rsid w:val="00440580"/>
    <w:rsid w:val="00451CA5"/>
    <w:rsid w:val="00457706"/>
    <w:rsid w:val="004601A3"/>
    <w:rsid w:val="00460953"/>
    <w:rsid w:val="004619AE"/>
    <w:rsid w:val="00463940"/>
    <w:rsid w:val="00464003"/>
    <w:rsid w:val="00464AE4"/>
    <w:rsid w:val="00464C46"/>
    <w:rsid w:val="00466106"/>
    <w:rsid w:val="004704A4"/>
    <w:rsid w:val="00470F6B"/>
    <w:rsid w:val="004715FD"/>
    <w:rsid w:val="004725C4"/>
    <w:rsid w:val="00483988"/>
    <w:rsid w:val="00484933"/>
    <w:rsid w:val="004871B6"/>
    <w:rsid w:val="00490274"/>
    <w:rsid w:val="0049303B"/>
    <w:rsid w:val="00494C37"/>
    <w:rsid w:val="004A01D3"/>
    <w:rsid w:val="004A4A9E"/>
    <w:rsid w:val="004A5DEE"/>
    <w:rsid w:val="004A6126"/>
    <w:rsid w:val="004A7155"/>
    <w:rsid w:val="004A782F"/>
    <w:rsid w:val="004B0A40"/>
    <w:rsid w:val="004B1417"/>
    <w:rsid w:val="004B1D25"/>
    <w:rsid w:val="004C12DB"/>
    <w:rsid w:val="004C4A7A"/>
    <w:rsid w:val="004C5C24"/>
    <w:rsid w:val="004D3822"/>
    <w:rsid w:val="004D554F"/>
    <w:rsid w:val="004E239A"/>
    <w:rsid w:val="004E56AC"/>
    <w:rsid w:val="004E67C5"/>
    <w:rsid w:val="004E7900"/>
    <w:rsid w:val="004F37DC"/>
    <w:rsid w:val="004F4C5B"/>
    <w:rsid w:val="004F5183"/>
    <w:rsid w:val="004F7AB5"/>
    <w:rsid w:val="005036D0"/>
    <w:rsid w:val="00513E89"/>
    <w:rsid w:val="005160DE"/>
    <w:rsid w:val="005169B3"/>
    <w:rsid w:val="005208A0"/>
    <w:rsid w:val="00521735"/>
    <w:rsid w:val="005221FC"/>
    <w:rsid w:val="0052392F"/>
    <w:rsid w:val="005271F1"/>
    <w:rsid w:val="00527AB8"/>
    <w:rsid w:val="00534195"/>
    <w:rsid w:val="00534700"/>
    <w:rsid w:val="00535784"/>
    <w:rsid w:val="00541290"/>
    <w:rsid w:val="00542732"/>
    <w:rsid w:val="00544D20"/>
    <w:rsid w:val="00544DC6"/>
    <w:rsid w:val="00550672"/>
    <w:rsid w:val="00551C8B"/>
    <w:rsid w:val="0055589B"/>
    <w:rsid w:val="00563E2A"/>
    <w:rsid w:val="005662A5"/>
    <w:rsid w:val="00567089"/>
    <w:rsid w:val="00567849"/>
    <w:rsid w:val="00567A4D"/>
    <w:rsid w:val="00573621"/>
    <w:rsid w:val="00573757"/>
    <w:rsid w:val="00574477"/>
    <w:rsid w:val="00575516"/>
    <w:rsid w:val="00575B65"/>
    <w:rsid w:val="005776A3"/>
    <w:rsid w:val="00577D5C"/>
    <w:rsid w:val="0058082D"/>
    <w:rsid w:val="005814D9"/>
    <w:rsid w:val="005820A0"/>
    <w:rsid w:val="005828F2"/>
    <w:rsid w:val="00582CC4"/>
    <w:rsid w:val="005852C7"/>
    <w:rsid w:val="00587E4C"/>
    <w:rsid w:val="00590EAB"/>
    <w:rsid w:val="00593174"/>
    <w:rsid w:val="00596864"/>
    <w:rsid w:val="005A3FAB"/>
    <w:rsid w:val="005A59D1"/>
    <w:rsid w:val="005A674B"/>
    <w:rsid w:val="005B0FFF"/>
    <w:rsid w:val="005B2A58"/>
    <w:rsid w:val="005B73E4"/>
    <w:rsid w:val="005B79BF"/>
    <w:rsid w:val="005B7FBB"/>
    <w:rsid w:val="005C79FE"/>
    <w:rsid w:val="005D1223"/>
    <w:rsid w:val="005D1DAF"/>
    <w:rsid w:val="005D35AB"/>
    <w:rsid w:val="005D537A"/>
    <w:rsid w:val="005E7D77"/>
    <w:rsid w:val="005F0BF2"/>
    <w:rsid w:val="005F1313"/>
    <w:rsid w:val="005F4B55"/>
    <w:rsid w:val="006067F3"/>
    <w:rsid w:val="006075E4"/>
    <w:rsid w:val="0061139B"/>
    <w:rsid w:val="00612E1D"/>
    <w:rsid w:val="00614344"/>
    <w:rsid w:val="00616C7F"/>
    <w:rsid w:val="006176AC"/>
    <w:rsid w:val="00617B92"/>
    <w:rsid w:val="00617DA4"/>
    <w:rsid w:val="00620D9C"/>
    <w:rsid w:val="00621BCC"/>
    <w:rsid w:val="00622148"/>
    <w:rsid w:val="0062413C"/>
    <w:rsid w:val="006257E8"/>
    <w:rsid w:val="00627812"/>
    <w:rsid w:val="00631857"/>
    <w:rsid w:val="00633E1B"/>
    <w:rsid w:val="00635B30"/>
    <w:rsid w:val="00635D96"/>
    <w:rsid w:val="00636076"/>
    <w:rsid w:val="00637A97"/>
    <w:rsid w:val="006442A8"/>
    <w:rsid w:val="00645091"/>
    <w:rsid w:val="0064555A"/>
    <w:rsid w:val="006506E6"/>
    <w:rsid w:val="00652A3F"/>
    <w:rsid w:val="00653B19"/>
    <w:rsid w:val="00655B93"/>
    <w:rsid w:val="0066191A"/>
    <w:rsid w:val="0066316E"/>
    <w:rsid w:val="006712D3"/>
    <w:rsid w:val="00672756"/>
    <w:rsid w:val="00673AA1"/>
    <w:rsid w:val="0068098D"/>
    <w:rsid w:val="00683DFA"/>
    <w:rsid w:val="0068441C"/>
    <w:rsid w:val="0068467C"/>
    <w:rsid w:val="00684979"/>
    <w:rsid w:val="00687F03"/>
    <w:rsid w:val="00694D04"/>
    <w:rsid w:val="00695B46"/>
    <w:rsid w:val="006973CC"/>
    <w:rsid w:val="006A099E"/>
    <w:rsid w:val="006B06B7"/>
    <w:rsid w:val="006B20B8"/>
    <w:rsid w:val="006B63BD"/>
    <w:rsid w:val="006B6CA6"/>
    <w:rsid w:val="006B6F4D"/>
    <w:rsid w:val="006C0A19"/>
    <w:rsid w:val="006C47EA"/>
    <w:rsid w:val="006C5E50"/>
    <w:rsid w:val="006C74C3"/>
    <w:rsid w:val="006C779C"/>
    <w:rsid w:val="006D05BA"/>
    <w:rsid w:val="006D191D"/>
    <w:rsid w:val="006D4B0D"/>
    <w:rsid w:val="006D58AD"/>
    <w:rsid w:val="006E0ED1"/>
    <w:rsid w:val="006E20B4"/>
    <w:rsid w:val="006E483B"/>
    <w:rsid w:val="006E7412"/>
    <w:rsid w:val="006F33FB"/>
    <w:rsid w:val="006F3BF1"/>
    <w:rsid w:val="006F428C"/>
    <w:rsid w:val="006F4879"/>
    <w:rsid w:val="007028B1"/>
    <w:rsid w:val="00703337"/>
    <w:rsid w:val="007054AD"/>
    <w:rsid w:val="00714114"/>
    <w:rsid w:val="00716761"/>
    <w:rsid w:val="00726554"/>
    <w:rsid w:val="00730B03"/>
    <w:rsid w:val="00734521"/>
    <w:rsid w:val="0074078B"/>
    <w:rsid w:val="007436F9"/>
    <w:rsid w:val="00744354"/>
    <w:rsid w:val="00745A51"/>
    <w:rsid w:val="00745B18"/>
    <w:rsid w:val="00746D32"/>
    <w:rsid w:val="007477CA"/>
    <w:rsid w:val="00751B4E"/>
    <w:rsid w:val="00755FE7"/>
    <w:rsid w:val="007621E8"/>
    <w:rsid w:val="007755B2"/>
    <w:rsid w:val="00776A55"/>
    <w:rsid w:val="007802DF"/>
    <w:rsid w:val="00780837"/>
    <w:rsid w:val="00781457"/>
    <w:rsid w:val="00785FF8"/>
    <w:rsid w:val="00786CDF"/>
    <w:rsid w:val="007870C6"/>
    <w:rsid w:val="00790C26"/>
    <w:rsid w:val="007912F8"/>
    <w:rsid w:val="00796438"/>
    <w:rsid w:val="007A06F4"/>
    <w:rsid w:val="007A1A02"/>
    <w:rsid w:val="007A4276"/>
    <w:rsid w:val="007A6F7B"/>
    <w:rsid w:val="007C148D"/>
    <w:rsid w:val="007C31D9"/>
    <w:rsid w:val="007C6662"/>
    <w:rsid w:val="007D1389"/>
    <w:rsid w:val="007D2A8B"/>
    <w:rsid w:val="007D3BFC"/>
    <w:rsid w:val="007D61A3"/>
    <w:rsid w:val="007E06EF"/>
    <w:rsid w:val="007E2AE0"/>
    <w:rsid w:val="007E62FA"/>
    <w:rsid w:val="007F1491"/>
    <w:rsid w:val="007F26B7"/>
    <w:rsid w:val="007F3152"/>
    <w:rsid w:val="007F4869"/>
    <w:rsid w:val="007F797D"/>
    <w:rsid w:val="00800556"/>
    <w:rsid w:val="00804F62"/>
    <w:rsid w:val="00806693"/>
    <w:rsid w:val="0080767D"/>
    <w:rsid w:val="00823142"/>
    <w:rsid w:val="00824353"/>
    <w:rsid w:val="00833B2D"/>
    <w:rsid w:val="00842720"/>
    <w:rsid w:val="00846BBE"/>
    <w:rsid w:val="00852D55"/>
    <w:rsid w:val="008530A4"/>
    <w:rsid w:val="00854665"/>
    <w:rsid w:val="00855433"/>
    <w:rsid w:val="00856ECA"/>
    <w:rsid w:val="00863907"/>
    <w:rsid w:val="00863CFA"/>
    <w:rsid w:val="008653F3"/>
    <w:rsid w:val="008656A0"/>
    <w:rsid w:val="00871787"/>
    <w:rsid w:val="00883A08"/>
    <w:rsid w:val="00883F86"/>
    <w:rsid w:val="00885E24"/>
    <w:rsid w:val="008874E2"/>
    <w:rsid w:val="00887E95"/>
    <w:rsid w:val="0089135B"/>
    <w:rsid w:val="00893E2A"/>
    <w:rsid w:val="00895784"/>
    <w:rsid w:val="008A0CB9"/>
    <w:rsid w:val="008A7BFE"/>
    <w:rsid w:val="008B229A"/>
    <w:rsid w:val="008B58E2"/>
    <w:rsid w:val="008B5A66"/>
    <w:rsid w:val="008B7549"/>
    <w:rsid w:val="008B7558"/>
    <w:rsid w:val="008B7D8C"/>
    <w:rsid w:val="008C2EBF"/>
    <w:rsid w:val="008C5FD1"/>
    <w:rsid w:val="008D1B20"/>
    <w:rsid w:val="008D34A7"/>
    <w:rsid w:val="008D4F09"/>
    <w:rsid w:val="008D5757"/>
    <w:rsid w:val="008D6618"/>
    <w:rsid w:val="008E0CFD"/>
    <w:rsid w:val="008E0D05"/>
    <w:rsid w:val="008E31F0"/>
    <w:rsid w:val="008E654A"/>
    <w:rsid w:val="008E7BD7"/>
    <w:rsid w:val="008F18AF"/>
    <w:rsid w:val="008F237E"/>
    <w:rsid w:val="008F4AED"/>
    <w:rsid w:val="008F67AC"/>
    <w:rsid w:val="009011DA"/>
    <w:rsid w:val="009062F1"/>
    <w:rsid w:val="0091116D"/>
    <w:rsid w:val="009129E0"/>
    <w:rsid w:val="00922735"/>
    <w:rsid w:val="00922F68"/>
    <w:rsid w:val="009232EC"/>
    <w:rsid w:val="00927213"/>
    <w:rsid w:val="00932398"/>
    <w:rsid w:val="00932DD7"/>
    <w:rsid w:val="00950003"/>
    <w:rsid w:val="0095303C"/>
    <w:rsid w:val="00953C4E"/>
    <w:rsid w:val="00960483"/>
    <w:rsid w:val="00960581"/>
    <w:rsid w:val="00962B3B"/>
    <w:rsid w:val="009637E8"/>
    <w:rsid w:val="00966B7D"/>
    <w:rsid w:val="00970BC9"/>
    <w:rsid w:val="00971A73"/>
    <w:rsid w:val="00971FD3"/>
    <w:rsid w:val="00977A7F"/>
    <w:rsid w:val="00981CD1"/>
    <w:rsid w:val="00982EBE"/>
    <w:rsid w:val="00986358"/>
    <w:rsid w:val="00986DAD"/>
    <w:rsid w:val="00992D77"/>
    <w:rsid w:val="00993841"/>
    <w:rsid w:val="009A138B"/>
    <w:rsid w:val="009A2393"/>
    <w:rsid w:val="009A2A17"/>
    <w:rsid w:val="009A3A6E"/>
    <w:rsid w:val="009A5CB3"/>
    <w:rsid w:val="009A5D27"/>
    <w:rsid w:val="009A6AC7"/>
    <w:rsid w:val="009B1149"/>
    <w:rsid w:val="009B41CA"/>
    <w:rsid w:val="009B6026"/>
    <w:rsid w:val="009B7582"/>
    <w:rsid w:val="009C0612"/>
    <w:rsid w:val="009C3464"/>
    <w:rsid w:val="009C7252"/>
    <w:rsid w:val="009D1086"/>
    <w:rsid w:val="009D3EC3"/>
    <w:rsid w:val="009D495A"/>
    <w:rsid w:val="009D6A95"/>
    <w:rsid w:val="009D7A20"/>
    <w:rsid w:val="009D7DEA"/>
    <w:rsid w:val="009E195C"/>
    <w:rsid w:val="009E24BE"/>
    <w:rsid w:val="009E697E"/>
    <w:rsid w:val="009F4A1F"/>
    <w:rsid w:val="009F606A"/>
    <w:rsid w:val="00A01802"/>
    <w:rsid w:val="00A03003"/>
    <w:rsid w:val="00A0467C"/>
    <w:rsid w:val="00A071BB"/>
    <w:rsid w:val="00A10DE6"/>
    <w:rsid w:val="00A11D3C"/>
    <w:rsid w:val="00A11DED"/>
    <w:rsid w:val="00A161DD"/>
    <w:rsid w:val="00A16A7C"/>
    <w:rsid w:val="00A27E72"/>
    <w:rsid w:val="00A30EDC"/>
    <w:rsid w:val="00A31A4C"/>
    <w:rsid w:val="00A352A5"/>
    <w:rsid w:val="00A420BE"/>
    <w:rsid w:val="00A42456"/>
    <w:rsid w:val="00A4434E"/>
    <w:rsid w:val="00A46CAB"/>
    <w:rsid w:val="00A56FB0"/>
    <w:rsid w:val="00A572B6"/>
    <w:rsid w:val="00A64BC3"/>
    <w:rsid w:val="00A65320"/>
    <w:rsid w:val="00A665EA"/>
    <w:rsid w:val="00A6797B"/>
    <w:rsid w:val="00A67D40"/>
    <w:rsid w:val="00A81A20"/>
    <w:rsid w:val="00A9071F"/>
    <w:rsid w:val="00A9078A"/>
    <w:rsid w:val="00A91571"/>
    <w:rsid w:val="00A928A7"/>
    <w:rsid w:val="00AB0AC6"/>
    <w:rsid w:val="00AB0CC1"/>
    <w:rsid w:val="00AB6BE8"/>
    <w:rsid w:val="00AB7A85"/>
    <w:rsid w:val="00AC02CE"/>
    <w:rsid w:val="00AC0662"/>
    <w:rsid w:val="00AC06F1"/>
    <w:rsid w:val="00AC5ED0"/>
    <w:rsid w:val="00AC7DE2"/>
    <w:rsid w:val="00AD0564"/>
    <w:rsid w:val="00AD0A31"/>
    <w:rsid w:val="00AD1E3C"/>
    <w:rsid w:val="00AD508A"/>
    <w:rsid w:val="00AD6CC0"/>
    <w:rsid w:val="00AE0873"/>
    <w:rsid w:val="00AE4D9F"/>
    <w:rsid w:val="00AE687B"/>
    <w:rsid w:val="00AE73D1"/>
    <w:rsid w:val="00AF1546"/>
    <w:rsid w:val="00B12378"/>
    <w:rsid w:val="00B12FC4"/>
    <w:rsid w:val="00B13019"/>
    <w:rsid w:val="00B16E63"/>
    <w:rsid w:val="00B233A6"/>
    <w:rsid w:val="00B27375"/>
    <w:rsid w:val="00B42053"/>
    <w:rsid w:val="00B43020"/>
    <w:rsid w:val="00B43262"/>
    <w:rsid w:val="00B434A4"/>
    <w:rsid w:val="00B43770"/>
    <w:rsid w:val="00B44CEB"/>
    <w:rsid w:val="00B4640C"/>
    <w:rsid w:val="00B50A36"/>
    <w:rsid w:val="00B51F63"/>
    <w:rsid w:val="00B52FBF"/>
    <w:rsid w:val="00B53AF7"/>
    <w:rsid w:val="00B549F9"/>
    <w:rsid w:val="00B61A5B"/>
    <w:rsid w:val="00B62016"/>
    <w:rsid w:val="00B66842"/>
    <w:rsid w:val="00B67DAB"/>
    <w:rsid w:val="00B70471"/>
    <w:rsid w:val="00B71B62"/>
    <w:rsid w:val="00B7427A"/>
    <w:rsid w:val="00B749EC"/>
    <w:rsid w:val="00B75B55"/>
    <w:rsid w:val="00B77588"/>
    <w:rsid w:val="00B8161A"/>
    <w:rsid w:val="00B82346"/>
    <w:rsid w:val="00B83762"/>
    <w:rsid w:val="00B837CF"/>
    <w:rsid w:val="00B910C4"/>
    <w:rsid w:val="00B979C2"/>
    <w:rsid w:val="00BA499C"/>
    <w:rsid w:val="00BA6206"/>
    <w:rsid w:val="00BB0AFB"/>
    <w:rsid w:val="00BB10D1"/>
    <w:rsid w:val="00BB13A9"/>
    <w:rsid w:val="00BB3601"/>
    <w:rsid w:val="00BB38A8"/>
    <w:rsid w:val="00BB5031"/>
    <w:rsid w:val="00BB55A3"/>
    <w:rsid w:val="00BC1CC0"/>
    <w:rsid w:val="00BC2ABE"/>
    <w:rsid w:val="00BC58B1"/>
    <w:rsid w:val="00BC7376"/>
    <w:rsid w:val="00BD0593"/>
    <w:rsid w:val="00BD2F4C"/>
    <w:rsid w:val="00BD3827"/>
    <w:rsid w:val="00BD4169"/>
    <w:rsid w:val="00BD4213"/>
    <w:rsid w:val="00BD741C"/>
    <w:rsid w:val="00BE426A"/>
    <w:rsid w:val="00BE5B08"/>
    <w:rsid w:val="00BE7176"/>
    <w:rsid w:val="00BF067F"/>
    <w:rsid w:val="00BF2C32"/>
    <w:rsid w:val="00BF4E7E"/>
    <w:rsid w:val="00C033B6"/>
    <w:rsid w:val="00C051AE"/>
    <w:rsid w:val="00C0524D"/>
    <w:rsid w:val="00C07283"/>
    <w:rsid w:val="00C11E17"/>
    <w:rsid w:val="00C16CFF"/>
    <w:rsid w:val="00C20D68"/>
    <w:rsid w:val="00C2359F"/>
    <w:rsid w:val="00C237EF"/>
    <w:rsid w:val="00C24098"/>
    <w:rsid w:val="00C253F6"/>
    <w:rsid w:val="00C26539"/>
    <w:rsid w:val="00C269BD"/>
    <w:rsid w:val="00C27809"/>
    <w:rsid w:val="00C27D6B"/>
    <w:rsid w:val="00C30976"/>
    <w:rsid w:val="00C34B22"/>
    <w:rsid w:val="00C35A5B"/>
    <w:rsid w:val="00C40661"/>
    <w:rsid w:val="00C41C66"/>
    <w:rsid w:val="00C44978"/>
    <w:rsid w:val="00C44D09"/>
    <w:rsid w:val="00C46286"/>
    <w:rsid w:val="00C55E8B"/>
    <w:rsid w:val="00C67DCC"/>
    <w:rsid w:val="00C82B16"/>
    <w:rsid w:val="00C82E31"/>
    <w:rsid w:val="00C84997"/>
    <w:rsid w:val="00C92979"/>
    <w:rsid w:val="00C92981"/>
    <w:rsid w:val="00C93E0A"/>
    <w:rsid w:val="00C94769"/>
    <w:rsid w:val="00C95D37"/>
    <w:rsid w:val="00C9728F"/>
    <w:rsid w:val="00CA03F5"/>
    <w:rsid w:val="00CA3C2C"/>
    <w:rsid w:val="00CA543B"/>
    <w:rsid w:val="00CA625B"/>
    <w:rsid w:val="00CA77AC"/>
    <w:rsid w:val="00CB4BD4"/>
    <w:rsid w:val="00CB6A3C"/>
    <w:rsid w:val="00CB759C"/>
    <w:rsid w:val="00CC0D3E"/>
    <w:rsid w:val="00CC3385"/>
    <w:rsid w:val="00CC37C4"/>
    <w:rsid w:val="00CC4983"/>
    <w:rsid w:val="00CC73AC"/>
    <w:rsid w:val="00CD6F50"/>
    <w:rsid w:val="00CD7EF1"/>
    <w:rsid w:val="00CE0440"/>
    <w:rsid w:val="00CE481F"/>
    <w:rsid w:val="00CE6B2D"/>
    <w:rsid w:val="00CF0CD3"/>
    <w:rsid w:val="00CF1680"/>
    <w:rsid w:val="00CF16FD"/>
    <w:rsid w:val="00D00821"/>
    <w:rsid w:val="00D025DC"/>
    <w:rsid w:val="00D037EE"/>
    <w:rsid w:val="00D073F5"/>
    <w:rsid w:val="00D0785B"/>
    <w:rsid w:val="00D11C2B"/>
    <w:rsid w:val="00D11DDA"/>
    <w:rsid w:val="00D13337"/>
    <w:rsid w:val="00D21200"/>
    <w:rsid w:val="00D31269"/>
    <w:rsid w:val="00D33960"/>
    <w:rsid w:val="00D355BF"/>
    <w:rsid w:val="00D35D0D"/>
    <w:rsid w:val="00D457F0"/>
    <w:rsid w:val="00D45883"/>
    <w:rsid w:val="00D468D7"/>
    <w:rsid w:val="00D47EBC"/>
    <w:rsid w:val="00D47FD7"/>
    <w:rsid w:val="00D504A1"/>
    <w:rsid w:val="00D505A4"/>
    <w:rsid w:val="00D533E5"/>
    <w:rsid w:val="00D56A33"/>
    <w:rsid w:val="00D57400"/>
    <w:rsid w:val="00D57FA0"/>
    <w:rsid w:val="00D60011"/>
    <w:rsid w:val="00D62682"/>
    <w:rsid w:val="00D62A32"/>
    <w:rsid w:val="00D65119"/>
    <w:rsid w:val="00D714F3"/>
    <w:rsid w:val="00D72763"/>
    <w:rsid w:val="00D72A4E"/>
    <w:rsid w:val="00D73438"/>
    <w:rsid w:val="00D804C9"/>
    <w:rsid w:val="00D82493"/>
    <w:rsid w:val="00D85EDF"/>
    <w:rsid w:val="00D86A63"/>
    <w:rsid w:val="00D86B90"/>
    <w:rsid w:val="00D8716C"/>
    <w:rsid w:val="00D87E8A"/>
    <w:rsid w:val="00DA05D2"/>
    <w:rsid w:val="00DA1D35"/>
    <w:rsid w:val="00DA50FF"/>
    <w:rsid w:val="00DA63B8"/>
    <w:rsid w:val="00DA697B"/>
    <w:rsid w:val="00DB0183"/>
    <w:rsid w:val="00DB0416"/>
    <w:rsid w:val="00DB6317"/>
    <w:rsid w:val="00DC359A"/>
    <w:rsid w:val="00DC4490"/>
    <w:rsid w:val="00DC680C"/>
    <w:rsid w:val="00DD30D2"/>
    <w:rsid w:val="00DD39D9"/>
    <w:rsid w:val="00DD497D"/>
    <w:rsid w:val="00DD7F0C"/>
    <w:rsid w:val="00DF1867"/>
    <w:rsid w:val="00DF346B"/>
    <w:rsid w:val="00DF4B62"/>
    <w:rsid w:val="00DF582D"/>
    <w:rsid w:val="00DF66B5"/>
    <w:rsid w:val="00DF6CD9"/>
    <w:rsid w:val="00E047DF"/>
    <w:rsid w:val="00E078FF"/>
    <w:rsid w:val="00E105D4"/>
    <w:rsid w:val="00E16670"/>
    <w:rsid w:val="00E16A79"/>
    <w:rsid w:val="00E16C3F"/>
    <w:rsid w:val="00E24559"/>
    <w:rsid w:val="00E31286"/>
    <w:rsid w:val="00E32C9C"/>
    <w:rsid w:val="00E4073E"/>
    <w:rsid w:val="00E40E79"/>
    <w:rsid w:val="00E44C7C"/>
    <w:rsid w:val="00E4728C"/>
    <w:rsid w:val="00E52CCD"/>
    <w:rsid w:val="00E53864"/>
    <w:rsid w:val="00E57911"/>
    <w:rsid w:val="00E60A02"/>
    <w:rsid w:val="00E610FF"/>
    <w:rsid w:val="00E61E14"/>
    <w:rsid w:val="00E61F95"/>
    <w:rsid w:val="00E6762C"/>
    <w:rsid w:val="00E67CBD"/>
    <w:rsid w:val="00E80AC4"/>
    <w:rsid w:val="00E818C1"/>
    <w:rsid w:val="00EA361A"/>
    <w:rsid w:val="00EB0036"/>
    <w:rsid w:val="00EB1668"/>
    <w:rsid w:val="00EB1DA7"/>
    <w:rsid w:val="00EB32D1"/>
    <w:rsid w:val="00EB3533"/>
    <w:rsid w:val="00EB57F8"/>
    <w:rsid w:val="00EB7749"/>
    <w:rsid w:val="00EC1C22"/>
    <w:rsid w:val="00EC6378"/>
    <w:rsid w:val="00ED18AB"/>
    <w:rsid w:val="00EE1281"/>
    <w:rsid w:val="00EE1438"/>
    <w:rsid w:val="00EE273C"/>
    <w:rsid w:val="00EE41C2"/>
    <w:rsid w:val="00EE5FCC"/>
    <w:rsid w:val="00EF4F54"/>
    <w:rsid w:val="00EF71AD"/>
    <w:rsid w:val="00F01806"/>
    <w:rsid w:val="00F06813"/>
    <w:rsid w:val="00F14183"/>
    <w:rsid w:val="00F176C2"/>
    <w:rsid w:val="00F22E61"/>
    <w:rsid w:val="00F2566B"/>
    <w:rsid w:val="00F2572C"/>
    <w:rsid w:val="00F26C23"/>
    <w:rsid w:val="00F305C3"/>
    <w:rsid w:val="00F33CDE"/>
    <w:rsid w:val="00F3410B"/>
    <w:rsid w:val="00F34B3A"/>
    <w:rsid w:val="00F41503"/>
    <w:rsid w:val="00F41BD8"/>
    <w:rsid w:val="00F41E60"/>
    <w:rsid w:val="00F43FBE"/>
    <w:rsid w:val="00F44C51"/>
    <w:rsid w:val="00F4784C"/>
    <w:rsid w:val="00F479CD"/>
    <w:rsid w:val="00F50493"/>
    <w:rsid w:val="00F55C0C"/>
    <w:rsid w:val="00F615FE"/>
    <w:rsid w:val="00F63271"/>
    <w:rsid w:val="00F64306"/>
    <w:rsid w:val="00F65967"/>
    <w:rsid w:val="00F6629C"/>
    <w:rsid w:val="00F82EC0"/>
    <w:rsid w:val="00F8310C"/>
    <w:rsid w:val="00F83D3C"/>
    <w:rsid w:val="00F87A7C"/>
    <w:rsid w:val="00F91998"/>
    <w:rsid w:val="00F939D9"/>
    <w:rsid w:val="00F94089"/>
    <w:rsid w:val="00F95E1A"/>
    <w:rsid w:val="00FA0EF6"/>
    <w:rsid w:val="00FA303F"/>
    <w:rsid w:val="00FA3827"/>
    <w:rsid w:val="00FA39AC"/>
    <w:rsid w:val="00FA400A"/>
    <w:rsid w:val="00FA5E9A"/>
    <w:rsid w:val="00FB0B91"/>
    <w:rsid w:val="00FB2D13"/>
    <w:rsid w:val="00FC2D90"/>
    <w:rsid w:val="00FC3B73"/>
    <w:rsid w:val="00FC3F40"/>
    <w:rsid w:val="00FC5BBB"/>
    <w:rsid w:val="00FC784A"/>
    <w:rsid w:val="00FD110F"/>
    <w:rsid w:val="00FD50A2"/>
    <w:rsid w:val="00FD530D"/>
    <w:rsid w:val="00FE0B79"/>
    <w:rsid w:val="00FE2CB7"/>
    <w:rsid w:val="00FE3F57"/>
    <w:rsid w:val="00FE786C"/>
    <w:rsid w:val="00FF3335"/>
    <w:rsid w:val="00FF40A1"/>
    <w:rsid w:val="00FF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44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4490"/>
    <w:rPr>
      <w:rFonts w:ascii="Times New Roman" w:eastAsia="Times New Roman" w:hAnsi="Times New Roman" w:cs="Times New Roman"/>
      <w:sz w:val="20"/>
      <w:szCs w:val="20"/>
    </w:rPr>
  </w:style>
  <w:style w:type="character" w:styleId="FootnoteReference">
    <w:name w:val="footnote reference"/>
    <w:basedOn w:val="DefaultParagraphFont"/>
    <w:semiHidden/>
    <w:rsid w:val="00DC44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3</cp:revision>
  <dcterms:created xsi:type="dcterms:W3CDTF">2018-09-07T07:30:00Z</dcterms:created>
  <dcterms:modified xsi:type="dcterms:W3CDTF">2018-09-07T07:40:00Z</dcterms:modified>
</cp:coreProperties>
</file>